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F10" w:rsidRDefault="00190F10" w:rsidP="00190F1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90F10">
        <w:rPr>
          <w:rFonts w:ascii="TH SarabunPSK" w:hAnsi="TH SarabunPSK" w:cs="TH SarabunPSK" w:hint="cs"/>
          <w:b/>
          <w:bCs/>
          <w:sz w:val="36"/>
          <w:szCs w:val="36"/>
          <w:cs/>
        </w:rPr>
        <w:t>สรุปรายละเอียดโครงการวิจัยเพื่อ</w:t>
      </w:r>
      <w:r w:rsidRPr="00190F10">
        <w:rPr>
          <w:rFonts w:ascii="TH SarabunPSK" w:hAnsi="TH SarabunPSK" w:cs="TH SarabunPSK"/>
          <w:b/>
          <w:bCs/>
          <w:sz w:val="36"/>
          <w:szCs w:val="36"/>
          <w:cs/>
        </w:rPr>
        <w:t>ชี้แจงงบประมาณ</w:t>
      </w:r>
    </w:p>
    <w:p w:rsidR="00190F10" w:rsidRDefault="00190F10" w:rsidP="00190F1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90F10">
        <w:rPr>
          <w:rFonts w:ascii="TH SarabunPSK" w:hAnsi="TH SarabunPSK" w:cs="TH SarabunPSK"/>
          <w:b/>
          <w:bCs/>
          <w:sz w:val="36"/>
          <w:szCs w:val="36"/>
          <w:cs/>
        </w:rPr>
        <w:t>ด้านการส่งเสริมการวิจัยและพัฒนาต่อกรรมาธิการวิสามัญฯ</w:t>
      </w:r>
    </w:p>
    <w:p w:rsidR="002A4E90" w:rsidRDefault="002A4E90" w:rsidP="00190F10">
      <w:pPr>
        <w:jc w:val="center"/>
        <w:rPr>
          <w:rFonts w:ascii="TH SarabunPSK" w:hAnsi="TH SarabunPSK" w:cs="TH SarabunPSK" w:hint="cs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มหาวิทยาลัยราชภัฏพิบูลสงคราม</w:t>
      </w:r>
    </w:p>
    <w:p w:rsidR="00190F10" w:rsidRPr="00190F10" w:rsidRDefault="00190F10" w:rsidP="00190F1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*****************</w:t>
      </w:r>
    </w:p>
    <w:p w:rsidR="00190F10" w:rsidRPr="00190F10" w:rsidRDefault="00190F10" w:rsidP="00190F10">
      <w:pPr>
        <w:rPr>
          <w:rFonts w:ascii="TH SarabunPSK" w:hAnsi="TH SarabunPSK" w:cs="TH SarabunPSK"/>
          <w:b/>
          <w:bCs/>
          <w:sz w:val="32"/>
          <w:szCs w:val="32"/>
        </w:rPr>
      </w:pPr>
      <w:r w:rsidRPr="00190F10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ยุทธศาสตร์การส่งเสริมการวิจัยและพัฒนา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  <w:r w:rsidRPr="00190F10">
        <w:rPr>
          <w:rFonts w:ascii="TH SarabunPSK" w:hAnsi="TH SarabunPSK" w:cs="TH SarabunPSK"/>
          <w:b/>
          <w:bCs/>
          <w:sz w:val="32"/>
          <w:szCs w:val="32"/>
          <w:cs/>
        </w:rPr>
        <w:t>แผนงานบูรณาการส่งเสริมการวิจัยและพัฒนา</w:t>
      </w:r>
    </w:p>
    <w:p w:rsidR="002A4E90" w:rsidRDefault="00190F10" w:rsidP="00E518F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90F10">
        <w:rPr>
          <w:rFonts w:ascii="TH SarabunPSK" w:hAnsi="TH SarabunPSK" w:cs="TH SarabunPSK"/>
          <w:b/>
          <w:bCs/>
          <w:sz w:val="32"/>
          <w:szCs w:val="32"/>
          <w:cs/>
        </w:rPr>
        <w:t>โครงการวิจัยเพื่อสร้างสะสมองค์ความรู้ที่มีศักยภาพ</w:t>
      </w:r>
    </w:p>
    <w:p w:rsidR="00E518F4" w:rsidRDefault="00E518F4" w:rsidP="00E518F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  <w:u w:val="single"/>
        </w:rPr>
      </w:pPr>
      <w:r w:rsidRPr="00E61DC6">
        <w:rPr>
          <w:rFonts w:ascii="TH SarabunPSK" w:hAnsi="TH SarabunPSK" w:cs="TH SarabunPSK"/>
          <w:b/>
          <w:bCs/>
          <w:sz w:val="40"/>
          <w:szCs w:val="40"/>
          <w:u w:val="single"/>
          <w:cs/>
        </w:rPr>
        <w:t>กิจกรรม การวิจัยเพื่อสร้างองค์ความรู้ด้านการวิจัย</w:t>
      </w:r>
      <w:r w:rsidR="00F304E0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ประยุกต์</w:t>
      </w:r>
    </w:p>
    <w:p w:rsidR="00F304E0" w:rsidRDefault="00F304E0" w:rsidP="00E518F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  <w:u w:val="single"/>
          <w: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268"/>
        <w:gridCol w:w="1560"/>
        <w:gridCol w:w="3118"/>
        <w:gridCol w:w="3544"/>
        <w:gridCol w:w="2693"/>
        <w:gridCol w:w="1628"/>
      </w:tblGrid>
      <w:tr w:rsidR="00E518F4" w:rsidRPr="00784D87" w:rsidTr="008C0DDB">
        <w:trPr>
          <w:tblHeader/>
        </w:trPr>
        <w:tc>
          <w:tcPr>
            <w:tcW w:w="562" w:type="dxa"/>
          </w:tcPr>
          <w:p w:rsidR="00E518F4" w:rsidRPr="00784D87" w:rsidRDefault="00E518F4" w:rsidP="00E61DC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84D8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268" w:type="dxa"/>
          </w:tcPr>
          <w:p w:rsidR="00E518F4" w:rsidRPr="00784D87" w:rsidRDefault="00E518F4" w:rsidP="00E61DC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84D8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ชื่อโครงการวิจัย</w:t>
            </w:r>
          </w:p>
        </w:tc>
        <w:tc>
          <w:tcPr>
            <w:tcW w:w="1560" w:type="dxa"/>
          </w:tcPr>
          <w:p w:rsidR="00E518F4" w:rsidRPr="00784D87" w:rsidRDefault="00E518F4" w:rsidP="00E61DC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84D8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นักวิจัย</w:t>
            </w:r>
          </w:p>
        </w:tc>
        <w:tc>
          <w:tcPr>
            <w:tcW w:w="3118" w:type="dxa"/>
          </w:tcPr>
          <w:p w:rsidR="00E518F4" w:rsidRPr="00784D87" w:rsidRDefault="00E518F4" w:rsidP="00E61DC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84D8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เหตุผล/ความจำเป็น</w:t>
            </w:r>
          </w:p>
        </w:tc>
        <w:tc>
          <w:tcPr>
            <w:tcW w:w="3544" w:type="dxa"/>
          </w:tcPr>
          <w:p w:rsidR="00E518F4" w:rsidRPr="00784D87" w:rsidRDefault="00E518F4" w:rsidP="00E518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84D87">
              <w:rPr>
                <w:rFonts w:ascii="TH SarabunPSK" w:hAnsi="TH SarabunPSK" w:cs="TH SarabunPSK"/>
                <w:b/>
                <w:bCs/>
                <w:sz w:val="28"/>
                <w:cs/>
              </w:rPr>
              <w:t>ผลที่คาดว่าจะได้รับ</w:t>
            </w:r>
          </w:p>
          <w:p w:rsidR="00E518F4" w:rsidRPr="00784D87" w:rsidRDefault="00E518F4" w:rsidP="00E518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693" w:type="dxa"/>
          </w:tcPr>
          <w:p w:rsidR="00E518F4" w:rsidRPr="00784D87" w:rsidRDefault="00E518F4" w:rsidP="00E518F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84D8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ลักษณะการนำ</w:t>
            </w:r>
            <w:r w:rsidRPr="00784D87">
              <w:rPr>
                <w:rFonts w:ascii="TH SarabunPSK" w:hAnsi="TH SarabunPSK" w:cs="TH SarabunPSK"/>
                <w:b/>
                <w:bCs/>
                <w:sz w:val="28"/>
                <w:cs/>
              </w:rPr>
              <w:t>ผลวิจัยไปต่อยอด</w:t>
            </w:r>
          </w:p>
          <w:p w:rsidR="00E518F4" w:rsidRPr="00784D87" w:rsidRDefault="00E518F4" w:rsidP="00E518F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84D8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</w:t>
            </w:r>
            <w:r w:rsidRPr="00784D87">
              <w:rPr>
                <w:rFonts w:ascii="TH SarabunPSK" w:hAnsi="TH SarabunPSK" w:cs="TH SarabunPSK"/>
                <w:b/>
                <w:bCs/>
                <w:sz w:val="28"/>
                <w:cs/>
              </w:rPr>
              <w:t>เชิงพาณิชย์ เชิงสังคม ฯลฯ</w:t>
            </w:r>
            <w:r w:rsidRPr="00784D8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)</w:t>
            </w:r>
            <w:r w:rsidRPr="00784D8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628" w:type="dxa"/>
          </w:tcPr>
          <w:p w:rsidR="00E518F4" w:rsidRPr="00784D87" w:rsidRDefault="00E518F4" w:rsidP="00E61DC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84D8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พื้นที่ดำเนินการ</w:t>
            </w:r>
          </w:p>
        </w:tc>
      </w:tr>
      <w:tr w:rsidR="00F304E0" w:rsidRPr="008C0DDB" w:rsidTr="009237F2">
        <w:tc>
          <w:tcPr>
            <w:tcW w:w="562" w:type="dxa"/>
          </w:tcPr>
          <w:p w:rsidR="00F304E0" w:rsidRPr="008C0DDB" w:rsidRDefault="00F304E0" w:rsidP="00F304E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</w:p>
        </w:tc>
        <w:tc>
          <w:tcPr>
            <w:tcW w:w="2268" w:type="dxa"/>
          </w:tcPr>
          <w:p w:rsidR="00F304E0" w:rsidRPr="008C0DDB" w:rsidRDefault="00F304E0" w:rsidP="00F304E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การวิจัยปฏิบัติการแบบมีส่วนร่วมเพื่อการพัฒนาครูด้านการวิจัย: กรณีศึกษาการใช้หลักสูตรภูมิปัญญาท้องถิ่น</w:t>
            </w:r>
          </w:p>
        </w:tc>
        <w:tc>
          <w:tcPr>
            <w:tcW w:w="1560" w:type="dxa"/>
          </w:tcPr>
          <w:p w:rsidR="00F304E0" w:rsidRPr="008C0DDB" w:rsidRDefault="00F304E0" w:rsidP="00F304E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 w:hint="cs"/>
                <w:sz w:val="24"/>
                <w:szCs w:val="24"/>
                <w:cs/>
              </w:rPr>
              <w:t>อ.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ดร.ปัณณวิชญ์  ใบกุหลาบ</w:t>
            </w:r>
          </w:p>
        </w:tc>
        <w:tc>
          <w:tcPr>
            <w:tcW w:w="3118" w:type="dxa"/>
          </w:tcPr>
          <w:p w:rsidR="000D3285" w:rsidRPr="008C0DDB" w:rsidRDefault="000D3285" w:rsidP="00461A99">
            <w:pPr>
              <w:pStyle w:val="ListParagraph"/>
              <w:numPr>
                <w:ilvl w:val="0"/>
                <w:numId w:val="3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เพื่อพัฒนาการมีส่วนร่วมในการจัดการศึกษาแบบบูรณาการของผู้มีส่วนได้ส่วนเสียในการจัดการศึกษาของชุมชน</w:t>
            </w:r>
          </w:p>
          <w:p w:rsidR="00F304E0" w:rsidRPr="008C0DDB" w:rsidRDefault="000D3285" w:rsidP="000D3285">
            <w:pPr>
              <w:pStyle w:val="ListParagraph"/>
              <w:numPr>
                <w:ilvl w:val="0"/>
                <w:numId w:val="3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เพื่อพัฒนาหลักสูตรท้องถิ่นของโรงเรียนเกี่ยวกับภูมิปัญญาท้องถิ่น</w:t>
            </w:r>
          </w:p>
        </w:tc>
        <w:tc>
          <w:tcPr>
            <w:tcW w:w="3544" w:type="dxa"/>
          </w:tcPr>
          <w:p w:rsidR="000D3285" w:rsidRPr="008C0DDB" w:rsidRDefault="000D3285" w:rsidP="000D3285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องค์ความรู้ภูมิปัญญาท้องถิ่นที่ใช้เป็นข้อมูลสำหรับการทำวิจัยในระยะต่อไป </w:t>
            </w:r>
          </w:p>
          <w:p w:rsidR="00F304E0" w:rsidRPr="008C0DDB" w:rsidRDefault="000D3285" w:rsidP="000D3285">
            <w:pPr>
              <w:pStyle w:val="ListParagraph"/>
              <w:numPr>
                <w:ilvl w:val="0"/>
                <w:numId w:val="1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หลักสูตรภูมิปัญญาท้องถิ่น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 xml:space="preserve">  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ที่พัฒนาเนื้อหาจากการศึกษาองค์ความรู้ภูมิปัญญาท้องถิ่น</w:t>
            </w:r>
          </w:p>
        </w:tc>
        <w:tc>
          <w:tcPr>
            <w:tcW w:w="2693" w:type="dxa"/>
          </w:tcPr>
          <w:p w:rsidR="00F304E0" w:rsidRPr="008C0DDB" w:rsidRDefault="000D3285" w:rsidP="00F304E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ด้านสังคมและชุมชนของคณะครุศาสตร์ มหาวิทยาลัยราชภัฏพิบูลสงคราม จ. พิษณุโลก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 xml:space="preserve">, 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องค์กรปกครองส่วนท้องถิ่น และโรงเรียนในท้องถิ่น ในพื้นที่ ตำบลบ้านคลองตะเข้ อำเภอกงไกรลาศ จังหวัดสุโขทัย</w:t>
            </w:r>
          </w:p>
        </w:tc>
        <w:tc>
          <w:tcPr>
            <w:tcW w:w="1628" w:type="dxa"/>
          </w:tcPr>
          <w:p w:rsidR="00784D87" w:rsidRPr="008C0DDB" w:rsidRDefault="00784D87" w:rsidP="00F304E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จ. พิษณุโลก</w:t>
            </w:r>
          </w:p>
          <w:p w:rsidR="00F304E0" w:rsidRPr="008C0DDB" w:rsidRDefault="00784D87" w:rsidP="00F304E0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จังหวัดสุโขทัย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>,</w:t>
            </w:r>
          </w:p>
        </w:tc>
      </w:tr>
      <w:tr w:rsidR="00F304E0" w:rsidRPr="008C0DDB" w:rsidTr="009237F2">
        <w:tc>
          <w:tcPr>
            <w:tcW w:w="562" w:type="dxa"/>
          </w:tcPr>
          <w:p w:rsidR="00F304E0" w:rsidRPr="008C0DDB" w:rsidRDefault="00F304E0" w:rsidP="00F304E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</w:tc>
        <w:tc>
          <w:tcPr>
            <w:tcW w:w="2268" w:type="dxa"/>
          </w:tcPr>
          <w:p w:rsidR="00F304E0" w:rsidRPr="008C0DDB" w:rsidRDefault="00F304E0" w:rsidP="00F304E0">
            <w:pPr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ผลผลิตและคุณค่าทางโภชนาของข้าวหอมมะลิที่ผ่านการปลูกโดยใช้ลีโอนาไดต์และลีโอนาไดต์ที่ผ่านการกระตุ้นเป็นวัสดุปรับปรุงดิน</w:t>
            </w:r>
          </w:p>
        </w:tc>
        <w:tc>
          <w:tcPr>
            <w:tcW w:w="1560" w:type="dxa"/>
          </w:tcPr>
          <w:p w:rsidR="00F304E0" w:rsidRPr="008C0DDB" w:rsidRDefault="00F304E0" w:rsidP="00F304E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 w:hint="cs"/>
                <w:sz w:val="24"/>
                <w:szCs w:val="24"/>
                <w:cs/>
              </w:rPr>
              <w:t>อ.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ดร.ยุทธศักดิ์  แช่มมุ่ย</w:t>
            </w:r>
          </w:p>
        </w:tc>
        <w:tc>
          <w:tcPr>
            <w:tcW w:w="3118" w:type="dxa"/>
          </w:tcPr>
          <w:p w:rsidR="000D3285" w:rsidRPr="008C0DDB" w:rsidRDefault="000D3285" w:rsidP="000D3285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เพื่อเป็นการศึกษาผลของสัดส่วนลีโอนาไดต์ต่อดินที่ใช้สำหรับเป็นวัสดุปรับปรุงดินเพื่อปลูกข้าว</w:t>
            </w:r>
          </w:p>
          <w:p w:rsidR="00F304E0" w:rsidRPr="008C0DDB" w:rsidRDefault="00F304E0" w:rsidP="00F304E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544" w:type="dxa"/>
          </w:tcPr>
          <w:p w:rsidR="00F304E0" w:rsidRPr="008C0DDB" w:rsidRDefault="000D3285" w:rsidP="00784D87">
            <w:pPr>
              <w:pStyle w:val="ListParagraph"/>
              <w:numPr>
                <w:ilvl w:val="0"/>
                <w:numId w:val="5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ลดลีโอนาไดต์ซึ่งเป็นของเสียเหลือทิ้งจากเหมืองถ่านหินโดยการนำกลับมาใช้ประโยชน์เป็นวัสดุปรับปรุงดินสำหรับปลูกข้าวเนื่องจากลีโอนาไดต์มีสารอาหารที่จำเป็นต่อพืชมากมายซึ่งอาจช่วยลดการใช้ปุ๋ยเคมีที่ใช้สำหรับปลูกข้าวอีกด้วย</w:t>
            </w:r>
          </w:p>
        </w:tc>
        <w:tc>
          <w:tcPr>
            <w:tcW w:w="2693" w:type="dxa"/>
          </w:tcPr>
          <w:p w:rsidR="00F304E0" w:rsidRPr="008C0DDB" w:rsidRDefault="000D3285" w:rsidP="000D328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เกษตรกรได้วัสดุปรับปรุงดินราคาถูก เนื่องจากลีโอนาไดต์มีสารอาหารที่จำเป็นต่อข้าวมากมาย ซึ่งอาจช่วยทำให้ผลผลิตและคุณภาพของข้าวดีขึ้น ตลอดจนอาจจะช่วยลดต้นทุนในการซื้อปุ๋ยเคมี รวมไปถึงเกษตรกรมีรายได้มากขึ้น </w:t>
            </w:r>
          </w:p>
          <w:p w:rsidR="008C0DDB" w:rsidRPr="008C0DDB" w:rsidRDefault="008C0DDB" w:rsidP="000D328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C0DDB" w:rsidRPr="008C0DDB" w:rsidRDefault="008C0DDB" w:rsidP="000D3285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628" w:type="dxa"/>
          </w:tcPr>
          <w:p w:rsidR="009237F2" w:rsidRPr="008C0DDB" w:rsidRDefault="009237F2" w:rsidP="009237F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 w:hint="cs"/>
                <w:sz w:val="24"/>
                <w:szCs w:val="24"/>
                <w:cs/>
              </w:rPr>
              <w:t>อำเภอบางระกำ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จัง</w:t>
            </w:r>
            <w:r w:rsidRPr="008C0DDB">
              <w:rPr>
                <w:rFonts w:ascii="TH SarabunPSK" w:hAnsi="TH SarabunPSK" w:cs="TH SarabunPSK" w:hint="cs"/>
                <w:sz w:val="24"/>
                <w:szCs w:val="24"/>
                <w:cs/>
              </w:rPr>
              <w:t>หวัด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พิษณุโลก</w:t>
            </w:r>
          </w:p>
          <w:p w:rsidR="00F304E0" w:rsidRPr="008C0DDB" w:rsidRDefault="00F304E0" w:rsidP="00F304E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F304E0" w:rsidRPr="008C0DDB" w:rsidTr="009237F2">
        <w:tc>
          <w:tcPr>
            <w:tcW w:w="562" w:type="dxa"/>
          </w:tcPr>
          <w:p w:rsidR="00F304E0" w:rsidRPr="008C0DDB" w:rsidRDefault="00F304E0" w:rsidP="00F304E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2268" w:type="dxa"/>
          </w:tcPr>
          <w:p w:rsidR="00F304E0" w:rsidRPr="008C0DDB" w:rsidRDefault="00F304E0" w:rsidP="00F304E0">
            <w:pPr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การเพิ่มมูลค่าข้าวขาวพื้นเมืองโดยการเสริมสารต้านอนุมูลอิสระจากสารสกัดพืชสมุนไพรด้วยเทคโนโลยีการแทรกซึมภายใต้สภาวะสุญญากาศ</w:t>
            </w:r>
          </w:p>
        </w:tc>
        <w:tc>
          <w:tcPr>
            <w:tcW w:w="1560" w:type="dxa"/>
          </w:tcPr>
          <w:p w:rsidR="00F304E0" w:rsidRPr="008C0DDB" w:rsidRDefault="00F304E0" w:rsidP="00F304E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ผศ.ดร.เกตุการ  ดาจันทา</w:t>
            </w:r>
          </w:p>
        </w:tc>
        <w:tc>
          <w:tcPr>
            <w:tcW w:w="3118" w:type="dxa"/>
          </w:tcPr>
          <w:p w:rsidR="0000268B" w:rsidRPr="008C0DDB" w:rsidRDefault="000D3285" w:rsidP="009237F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1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. เพื่อศึกษาสภาวะที่เหมาะสมในการสกัดสารต้านอนุมูลอิสระจากกระเจี๊ยบ ใบเตย เก็กฮวย และอัญชัน                    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 xml:space="preserve">                 2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. เพื่อศึกษาสภาวะที่เหมาะสมของกระบวนการหุงต้มข้าวขาวพื้นเมืองก่อนการนำไปใช้ใน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lastRenderedPageBreak/>
              <w:t>กระบวนการเสริมสารต้านอนุมูลอิสระด้วยเทคนิค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 xml:space="preserve"> Vacuum impregnation                                          3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.  เพื่อศึกษาระดับความดันสุญญากาศที่เหมาะสมในกระบวนการเสริมสารต้านอนุมูลอิสระจากสารสกัดกระเจี๊ยบ ใบเตย เก็กฮวย และอัญชัน  ในข้าวขาวพื้นเมืองด้วยเทคนิค </w:t>
            </w:r>
            <w:r w:rsidR="0000268B" w:rsidRPr="008C0DDB">
              <w:rPr>
                <w:rFonts w:ascii="TH SarabunPSK" w:hAnsi="TH SarabunPSK" w:cs="TH SarabunPSK"/>
                <w:sz w:val="24"/>
                <w:szCs w:val="24"/>
              </w:rPr>
              <w:t xml:space="preserve">Vacuum impregnation </w:t>
            </w:r>
          </w:p>
          <w:p w:rsidR="000D3285" w:rsidRPr="008C0DDB" w:rsidRDefault="000D3285" w:rsidP="009237F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4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.  เพื่อศึกษาระยะเวลาในการแช่ข้าวหุงสุกในสารสกัดกระเจี๊ยบ ใบเตย เก็กฮวย และอัญชัน ภายใต้ความดันสุญญากาศ (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>Vacuum time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) และความดันปกติ (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>Relaxation time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) เพื่อเพิ่มสารต้านอนุมูลอิสระด้วยเทคนิค </w:t>
            </w:r>
            <w:r w:rsidR="0000268B" w:rsidRPr="008C0DDB">
              <w:rPr>
                <w:rFonts w:ascii="TH SarabunPSK" w:hAnsi="TH SarabunPSK" w:cs="TH SarabunPSK"/>
                <w:sz w:val="24"/>
                <w:szCs w:val="24"/>
              </w:rPr>
              <w:t>Vacuum impregnation</w:t>
            </w:r>
            <w:r w:rsidR="0000268B" w:rsidRPr="008C0DDB">
              <w:rPr>
                <w:rFonts w:ascii="TH SarabunPSK" w:hAnsi="TH SarabunPSK" w:cs="TH SarabunPSK"/>
                <w:sz w:val="24"/>
                <w:szCs w:val="24"/>
              </w:rPr>
              <w:br/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>5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.  เพื่อศึกษาอายุการเก็บรักษาผลิตภัณฑ์ข้าวเสริมสารต้านอนุมูลอิสระจากสารสกัดกระเจี๊ยบ ใบเตย   เก็กฮวย และอัญชัน  </w:t>
            </w:r>
          </w:p>
          <w:p w:rsidR="00F304E0" w:rsidRPr="008C0DDB" w:rsidRDefault="00F304E0" w:rsidP="009237F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544" w:type="dxa"/>
          </w:tcPr>
          <w:p w:rsidR="0000268B" w:rsidRPr="008C0DDB" w:rsidRDefault="000D3285" w:rsidP="009237F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lastRenderedPageBreak/>
              <w:t>1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.ทราบสภาวะที่เหมาะสมในการสกัดสารต้านอนุมูลอิสระจากพืชสมุนไพร               </w:t>
            </w:r>
          </w:p>
          <w:p w:rsidR="0000268B" w:rsidRPr="008C0DDB" w:rsidRDefault="000D3285" w:rsidP="009237F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2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. ทราบสภาวะที่เหมาะสมของกระบวนการหุงต้มข้าวขาวพื้นเมืองก่อนการนำไปใช้ในกระบวนการเพิ่มสาร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lastRenderedPageBreak/>
              <w:t>ต้านอนุมูลอิสระด้วยเทคนิค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 xml:space="preserve"> vacuum impregnation            </w:t>
            </w:r>
          </w:p>
          <w:p w:rsidR="0000268B" w:rsidRPr="008C0DDB" w:rsidRDefault="000D3285" w:rsidP="009237F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3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. ทราบระดับความดันสุญญากาศที่เหมาะสมในการเพิ่มสารต้านอนุมูลอิสระจากสารสกัดพืชสมุนไพรในข้าวพื้นเมืองด้วยเทคนิค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 xml:space="preserve"> vacuum impregnation             </w:t>
            </w:r>
          </w:p>
          <w:p w:rsidR="0000268B" w:rsidRPr="008C0DDB" w:rsidRDefault="000D3285" w:rsidP="009237F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4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. ทราบระยะเวลาในการแช่ข้าวพื้นเมืองในสารสกัดพืชสมุนไพรภายใต้ความดันสุญญากาศ (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>Vacuum time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) และความดันปกติ (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>Relaxation time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) ในการเพิ่มสารต้านอนุมูลอิสระในข้าวด้วยเทคนิค 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 xml:space="preserve">Vacuum impregnation                          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   </w:t>
            </w:r>
          </w:p>
          <w:p w:rsidR="0000268B" w:rsidRPr="008C0DDB" w:rsidRDefault="000D3285" w:rsidP="009237F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5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. ทราบสมบัติการต้านอนุมูลอิสระของข้าวพื้นเมืองเสริมสารสกัดพืชสมุนไพรด้วยเทคนิค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 xml:space="preserve">Vacuum impregnation              </w:t>
            </w:r>
          </w:p>
          <w:p w:rsidR="0000268B" w:rsidRPr="008C0DDB" w:rsidRDefault="000D3285" w:rsidP="009237F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6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. ได้กระบวนการผลิตข้าวเสริมสารต้านอนุมูลอิสระจากสารสกัดพืชสมุนไพรด้วยเทคนิค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 xml:space="preserve"> Vacuum impregnation              </w:t>
            </w:r>
          </w:p>
          <w:p w:rsidR="00F304E0" w:rsidRPr="008C0DDB" w:rsidRDefault="000D3285" w:rsidP="000026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7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. ทราบข้อมูลการเปลี่ยนแปลงคุณภาพของผลิตภัณฑ์ข้าวเสริมสารต้านอนุมูลอิสระจากสารสกัดพืชสมุนไพรในระหว่างการเก็บรักษา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 xml:space="preserve">                                                8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. ได้ถ่ายทอดองค์ความรู้ที่ได้จากงานวิจัยให้กับกลุ่มแม่บ้าน วิสาหกิจชุมชน นักวิจัย นักศึกษาและผู้สนใจทั่วไป</w:t>
            </w:r>
          </w:p>
        </w:tc>
        <w:tc>
          <w:tcPr>
            <w:tcW w:w="2693" w:type="dxa"/>
          </w:tcPr>
          <w:p w:rsidR="000D3285" w:rsidRPr="008C0DDB" w:rsidRDefault="000D3285" w:rsidP="009237F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lastRenderedPageBreak/>
              <w:t>1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. ถ่ายทอดเทคโนโลยีการผลิตจากงานวิจัย โดยการอบรมเชิงปฏิบัติการให้กับกลุ่มวิสาหกิจชุมชนผู้ผลิตข้าวในจังหวัดพิษณุโลกเพื่อเพิ่มทางเลือกและสร้างมูลค่าเพิ่มให้กับข้าวขาวพื้นเมือง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lastRenderedPageBreak/>
              <w:t>หรือผู้ประกอบการที่สนใจ เพื่อให้สามารถนำไปต่อยอดในการพัฒนาผลิตภัณฑ์ของตนอย่างยั่งยืนต่อไป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 xml:space="preserve">                                                                 2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. สามารถนำเทคโนโลยีจากงานวิจัยไปประยุกต์ใช้ในเพิ่มสารสำคัญ วิตามิน แร่ธาตุ หรือองค์ประกอบอื่น ๆ ที่มีประโยชน์ลงในผลิตผลทางการเกษตรชนิดอื่น ๆ ได้อย่างหลากหลาย เพื่อเพิ่มมูลค่าให้กับผลผลิตทางการเกษตรและสร้างความแตกต่างให้กับผลิตภัณฑ์ </w:t>
            </w:r>
          </w:p>
          <w:p w:rsidR="00116F99" w:rsidRPr="008C0DDB" w:rsidRDefault="00116F99" w:rsidP="0000268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0268B" w:rsidRPr="008C0DDB" w:rsidRDefault="0000268B" w:rsidP="000026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ข้าว 1 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≤</w:t>
            </w:r>
            <w:r w:rsidRPr="008C0DD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สารสี 4 ชนิด</w:t>
            </w:r>
          </w:p>
          <w:p w:rsidR="0000268B" w:rsidRPr="008C0DDB" w:rsidRDefault="0000268B" w:rsidP="000026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ข้าว 2 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≤</w:t>
            </w:r>
            <w:r w:rsidRPr="008C0DD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สารสี 4 ชนิด</w:t>
            </w:r>
          </w:p>
          <w:p w:rsidR="00116F99" w:rsidRPr="008C0DDB" w:rsidRDefault="00116F99" w:rsidP="0000268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16F99" w:rsidRPr="008C0DDB" w:rsidRDefault="00116F99" w:rsidP="000026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เพิ่มมูลค่าของภัณฑ์ (ตอบโจทย์แผนพัฒนาฯ)</w:t>
            </w:r>
          </w:p>
          <w:p w:rsidR="00116F99" w:rsidRPr="008C0DDB" w:rsidRDefault="00116F99" w:rsidP="0000268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C0DDB">
              <w:rPr>
                <w:rFonts w:ascii="TH SarabunPSK" w:hAnsi="TH SarabunPSK" w:cs="TH SarabunPSK" w:hint="cs"/>
                <w:sz w:val="24"/>
                <w:szCs w:val="24"/>
                <w:cs/>
              </w:rPr>
              <w:t>อนุสิทธิบัตร/สิทธิบัตร</w:t>
            </w:r>
          </w:p>
        </w:tc>
        <w:tc>
          <w:tcPr>
            <w:tcW w:w="1628" w:type="dxa"/>
          </w:tcPr>
          <w:p w:rsidR="00F304E0" w:rsidRPr="008C0DDB" w:rsidRDefault="00F304E0" w:rsidP="0000268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F304E0" w:rsidRPr="008C0DDB" w:rsidTr="009237F2">
        <w:tc>
          <w:tcPr>
            <w:tcW w:w="562" w:type="dxa"/>
          </w:tcPr>
          <w:p w:rsidR="00F304E0" w:rsidRPr="008C0DDB" w:rsidRDefault="00F304E0" w:rsidP="00F304E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</w:p>
        </w:tc>
        <w:tc>
          <w:tcPr>
            <w:tcW w:w="2268" w:type="dxa"/>
          </w:tcPr>
          <w:p w:rsidR="00F304E0" w:rsidRPr="008C0DDB" w:rsidRDefault="00F304E0" w:rsidP="00F304E0">
            <w:pPr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การพัฒนาซอสมะขามสำหรับอาหารจานผัดชนิดปรุงสำเร็จที่ลดปริมาณโซเดียมและน้ำตาลจากมะขามหวานตกเกรด</w:t>
            </w:r>
          </w:p>
        </w:tc>
        <w:tc>
          <w:tcPr>
            <w:tcW w:w="1560" w:type="dxa"/>
          </w:tcPr>
          <w:p w:rsidR="00F304E0" w:rsidRPr="008C0DDB" w:rsidRDefault="00F304E0" w:rsidP="00F304E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 w:hint="cs"/>
                <w:sz w:val="24"/>
                <w:szCs w:val="24"/>
                <w:cs/>
              </w:rPr>
              <w:t>อ.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ดร.พรดรัล  จุลกัลป์</w:t>
            </w:r>
          </w:p>
        </w:tc>
        <w:tc>
          <w:tcPr>
            <w:tcW w:w="3118" w:type="dxa"/>
          </w:tcPr>
          <w:p w:rsidR="00D87656" w:rsidRPr="008C0DDB" w:rsidRDefault="00D87656" w:rsidP="00116F9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1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. เพื่อพัฒนาสูตรและกรรมวิธีการผลิตซอสมะขามชนิดปรุงสำเร็จที่ลดปริมาณโซเดียมและน้ำตาล</w:t>
            </w:r>
          </w:p>
          <w:p w:rsidR="00D87656" w:rsidRPr="008C0DDB" w:rsidRDefault="00D87656" w:rsidP="00116F9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2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. เพื่อศึกษาคุณภาพของผลิตภัณฑ์ซอสมะขามชนิดปรุงสำเร็จที่ลดปริมาณโซเดียมและน้ำตาล</w:t>
            </w:r>
          </w:p>
          <w:p w:rsidR="00F304E0" w:rsidRPr="008C0DDB" w:rsidRDefault="00F304E0" w:rsidP="00F304E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544" w:type="dxa"/>
          </w:tcPr>
          <w:p w:rsidR="00116F99" w:rsidRPr="008C0DDB" w:rsidRDefault="00D87656" w:rsidP="00523E21">
            <w:pPr>
              <w:pStyle w:val="ListParagraph"/>
              <w:numPr>
                <w:ilvl w:val="0"/>
                <w:numId w:val="6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ผลผลิตจากงานวิจัยจะเป็นองค์ความรู้ใหม่ที่มุ่งเน้นการใช้ประโยชน์จากมะขามหวานตกเกรด โดยนำมาพัฒนาเป็นผลิตภัณฑ์ใหม่เพื่อสร้างมูลค่าเพิ่ม </w:t>
            </w:r>
          </w:p>
          <w:p w:rsidR="00116F99" w:rsidRPr="008C0DDB" w:rsidRDefault="00D87656" w:rsidP="00523E21">
            <w:pPr>
              <w:pStyle w:val="ListParagraph"/>
              <w:numPr>
                <w:ilvl w:val="0"/>
                <w:numId w:val="6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ตอบสนองความต้องการของผู้บริโภค และยังช่วยแก้ปัญหาของเกษตรกรที่ไม่สามารถควบคุมราคาขายมะขามหวานได้ </w:t>
            </w:r>
          </w:p>
          <w:p w:rsidR="00F304E0" w:rsidRPr="008C0DDB" w:rsidRDefault="00D87656" w:rsidP="00523E21">
            <w:pPr>
              <w:pStyle w:val="ListParagraph"/>
              <w:numPr>
                <w:ilvl w:val="0"/>
                <w:numId w:val="6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เพิ่มมูลค่าและเพิ่มรายได้ให้แก่เกษตรกรและผู้ประกอบการ </w:t>
            </w:r>
          </w:p>
        </w:tc>
        <w:tc>
          <w:tcPr>
            <w:tcW w:w="2693" w:type="dxa"/>
          </w:tcPr>
          <w:p w:rsidR="00523E21" w:rsidRPr="008C0DDB" w:rsidRDefault="00523E21" w:rsidP="00523E21">
            <w:pPr>
              <w:pStyle w:val="ListParagraph"/>
              <w:numPr>
                <w:ilvl w:val="0"/>
                <w:numId w:val="7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 w:hint="cs"/>
                <w:sz w:val="24"/>
                <w:szCs w:val="24"/>
                <w:cs/>
              </w:rPr>
              <w:t>ต่อยอดสร้างผลิตภัณฑ์เชิงพาณิชย์-มีผู้ประกอบการรออยู่</w:t>
            </w:r>
          </w:p>
          <w:p w:rsidR="00523E21" w:rsidRPr="008C0DDB" w:rsidRDefault="00523E21" w:rsidP="00523E21">
            <w:pPr>
              <w:pStyle w:val="ListParagraph"/>
              <w:numPr>
                <w:ilvl w:val="0"/>
                <w:numId w:val="7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 w:hint="cs"/>
                <w:sz w:val="24"/>
                <w:szCs w:val="24"/>
                <w:cs/>
              </w:rPr>
              <w:t>ลดการทิ้งเสียของมะขามหวานตกเกรด</w:t>
            </w:r>
          </w:p>
        </w:tc>
        <w:tc>
          <w:tcPr>
            <w:tcW w:w="1628" w:type="dxa"/>
          </w:tcPr>
          <w:p w:rsidR="00523E21" w:rsidRPr="008C0DDB" w:rsidRDefault="00523E21" w:rsidP="00523E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ศูนย์บ่มเพาะวิสาหกิจ มหาวิทยาลัยราชภัฏพิบูลสงคราม และไร่ชนิกา จังหวัดเพชรบูรณ์</w:t>
            </w:r>
          </w:p>
          <w:p w:rsidR="00F304E0" w:rsidRPr="008C0DDB" w:rsidRDefault="00F304E0" w:rsidP="00116F9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F304E0" w:rsidRPr="008C0DDB" w:rsidTr="009237F2">
        <w:tc>
          <w:tcPr>
            <w:tcW w:w="562" w:type="dxa"/>
          </w:tcPr>
          <w:p w:rsidR="00F304E0" w:rsidRPr="008C0DDB" w:rsidRDefault="00F304E0" w:rsidP="00F304E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</w:p>
        </w:tc>
        <w:tc>
          <w:tcPr>
            <w:tcW w:w="2268" w:type="dxa"/>
          </w:tcPr>
          <w:p w:rsidR="00F304E0" w:rsidRPr="008C0DDB" w:rsidRDefault="00F304E0" w:rsidP="00F304E0">
            <w:pPr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การพัฒนาเมลามีนเซนเซอร์ทางเคมีไฟฟ้าโดยใช้อนุภาคเมโซพอรัสคาร์บอนร่วมกับอนุภาคโลหะเพื่อใช้เป็นคะตะลิตส์</w:t>
            </w:r>
          </w:p>
        </w:tc>
        <w:tc>
          <w:tcPr>
            <w:tcW w:w="1560" w:type="dxa"/>
          </w:tcPr>
          <w:p w:rsidR="00F304E0" w:rsidRPr="008C0DDB" w:rsidRDefault="00F304E0" w:rsidP="00F304E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 w:hint="cs"/>
                <w:sz w:val="24"/>
                <w:szCs w:val="24"/>
                <w:cs/>
              </w:rPr>
              <w:t>อ.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ดร.กุลวดี  ปิ่นวัฒนะ</w:t>
            </w:r>
          </w:p>
        </w:tc>
        <w:tc>
          <w:tcPr>
            <w:tcW w:w="3118" w:type="dxa"/>
          </w:tcPr>
          <w:p w:rsidR="00D87656" w:rsidRPr="008C0DDB" w:rsidRDefault="00D87656" w:rsidP="00523E21">
            <w:pPr>
              <w:pStyle w:val="ListParagraph"/>
              <w:numPr>
                <w:ilvl w:val="0"/>
                <w:numId w:val="8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เพื่อให้ได้เมลามีนเซนเซอร์ทางเคมีไฟฟ้าโดยใช้อนุภาคเมโซพอรัสคาร์บอนร่วมกับอนุภาคของโลหะเพื่อใช้เป็นคะตะลิตส์</w:t>
            </w:r>
          </w:p>
          <w:p w:rsidR="00F304E0" w:rsidRPr="008C0DDB" w:rsidRDefault="00F304E0" w:rsidP="00F304E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544" w:type="dxa"/>
          </w:tcPr>
          <w:p w:rsidR="00D87656" w:rsidRPr="008C0DDB" w:rsidRDefault="00D87656" w:rsidP="00523E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1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.จะได้วิธีในการเตรียมและสังเคราะห์อนุภาคเมโซพอรัสคาร์บอนกับอนุภาคของโลหะเพื่อใช้เป็นคะตะลิสต์ในการวิเคราะห์เมลามีนได้</w:t>
            </w:r>
          </w:p>
          <w:p w:rsidR="00D87656" w:rsidRPr="008C0DDB" w:rsidRDefault="00D87656" w:rsidP="00523E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2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. ได้วิธีการสร้างหัววัดเมลามีน</w:t>
            </w:r>
          </w:p>
          <w:p w:rsidR="00F304E0" w:rsidRPr="008C0DDB" w:rsidRDefault="00D87656" w:rsidP="00523E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lastRenderedPageBreak/>
              <w:t>3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.จะได้แนวทางการพัฒนาเมลามีนเซนเซอร์ทางเคมีไฟฟ้าโดยใช้อนุภาคเมโซพอรัสคาร์บอนกับอนุภาคของโลหะที่สามารถวิเคราะห์ในนมได้</w:t>
            </w:r>
          </w:p>
        </w:tc>
        <w:tc>
          <w:tcPr>
            <w:tcW w:w="2693" w:type="dxa"/>
          </w:tcPr>
          <w:p w:rsidR="00F304E0" w:rsidRPr="008C0DDB" w:rsidRDefault="00523E21" w:rsidP="00523E21">
            <w:pPr>
              <w:pStyle w:val="ListParagraph"/>
              <w:numPr>
                <w:ilvl w:val="0"/>
                <w:numId w:val="9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 w:hint="cs"/>
                <w:sz w:val="24"/>
                <w:szCs w:val="24"/>
                <w:cs/>
              </w:rPr>
              <w:lastRenderedPageBreak/>
              <w:t>ได้เมลามีนเซ็นเซอร์ตรวจสอบนามที่มีการปนเปื้อน</w:t>
            </w:r>
          </w:p>
          <w:p w:rsidR="00523E21" w:rsidRPr="008C0DDB" w:rsidRDefault="00523E21" w:rsidP="00523E21">
            <w:pPr>
              <w:pStyle w:val="ListParagraph"/>
              <w:numPr>
                <w:ilvl w:val="0"/>
                <w:numId w:val="9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ได้ 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>Electro chem</w:t>
            </w:r>
          </w:p>
          <w:p w:rsidR="00523E21" w:rsidRPr="008C0DDB" w:rsidRDefault="00523E21" w:rsidP="00523E21">
            <w:pPr>
              <w:pStyle w:val="ListParagraph"/>
              <w:numPr>
                <w:ilvl w:val="0"/>
                <w:numId w:val="9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10</w:t>
            </w:r>
            <w:r w:rsidRPr="008C0DDB">
              <w:rPr>
                <w:rFonts w:ascii="TH SarabunPSK" w:hAnsi="TH SarabunPSK" w:cs="TH SarabunPSK"/>
                <w:sz w:val="24"/>
                <w:szCs w:val="24"/>
                <w:vertAlign w:val="superscript"/>
                <w:cs/>
              </w:rPr>
              <w:t>-</w:t>
            </w:r>
            <w:r w:rsidRPr="008C0DDB">
              <w:rPr>
                <w:rFonts w:ascii="TH SarabunPSK" w:hAnsi="TH SarabunPSK" w:cs="TH SarabunPSK"/>
                <w:sz w:val="24"/>
                <w:szCs w:val="24"/>
                <w:vertAlign w:val="superscript"/>
              </w:rPr>
              <w:t>12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 xml:space="preserve"> nmole</w:t>
            </w:r>
          </w:p>
          <w:p w:rsidR="00523E21" w:rsidRPr="008C0DDB" w:rsidRDefault="00523E21" w:rsidP="00523E2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628" w:type="dxa"/>
          </w:tcPr>
          <w:p w:rsidR="00523E21" w:rsidRPr="008C0DDB" w:rsidRDefault="00523E21" w:rsidP="00523E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หน่วยงานที่เกี่ยวข้องกับการวิเคราะห์หาเมลามีนในอาหาร เช่น ห้องปฏิบัติการวิจัยและทดสอบอาหาร 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lastRenderedPageBreak/>
              <w:t>รวมทั้งหน่วยงานภาคอุตสาหกรรมที่สนใจ</w:t>
            </w:r>
          </w:p>
          <w:p w:rsidR="00F304E0" w:rsidRPr="008C0DDB" w:rsidRDefault="00F304E0" w:rsidP="00F304E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F304E0" w:rsidRPr="008C0DDB" w:rsidTr="009237F2">
        <w:tc>
          <w:tcPr>
            <w:tcW w:w="562" w:type="dxa"/>
          </w:tcPr>
          <w:p w:rsidR="00F304E0" w:rsidRPr="008C0DDB" w:rsidRDefault="00F304E0" w:rsidP="00F304E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 w:hint="cs"/>
                <w:sz w:val="24"/>
                <w:szCs w:val="24"/>
                <w:cs/>
              </w:rPr>
              <w:lastRenderedPageBreak/>
              <w:t>6</w:t>
            </w:r>
          </w:p>
        </w:tc>
        <w:tc>
          <w:tcPr>
            <w:tcW w:w="2268" w:type="dxa"/>
          </w:tcPr>
          <w:p w:rsidR="00F304E0" w:rsidRPr="008C0DDB" w:rsidRDefault="00F304E0" w:rsidP="00F304E0">
            <w:pPr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การพัฒนาสื่อการเรียนรู้ และออกแบบผลิตภัณฑ์สินค้าที่ระลึกเชิงภูมิปัญญาท้องถิ่น พิพิธภัณฑ์พื้นบ้านจ่าทวี จังหวัดพิษณุโลก</w:t>
            </w:r>
          </w:p>
        </w:tc>
        <w:tc>
          <w:tcPr>
            <w:tcW w:w="1560" w:type="dxa"/>
          </w:tcPr>
          <w:p w:rsidR="00F304E0" w:rsidRPr="008C0DDB" w:rsidRDefault="00F304E0" w:rsidP="00F304E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อ.ปรารถนา   ศิริสานต์</w:t>
            </w:r>
          </w:p>
        </w:tc>
        <w:tc>
          <w:tcPr>
            <w:tcW w:w="3118" w:type="dxa"/>
          </w:tcPr>
          <w:p w:rsidR="00D87656" w:rsidRPr="008C0DDB" w:rsidRDefault="00D87656" w:rsidP="00523E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1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. เพื่อพัฒนาสื่อการเรียนรู้ พิพิธภัณฑ์ </w:t>
            </w:r>
          </w:p>
          <w:p w:rsidR="00D87656" w:rsidRPr="008C0DDB" w:rsidRDefault="00D87656" w:rsidP="00523E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พื้นบ้านจ่าทวี</w:t>
            </w:r>
          </w:p>
          <w:p w:rsidR="00D87656" w:rsidRPr="008C0DDB" w:rsidRDefault="00D87656" w:rsidP="00523E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2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. เพื่อออกแบบผลิตภัณฑ์สินค้าของที่ระลึกเชิงภูมิปัญญาท้องถิ่น พิพิธภัณฑ์พื้นบ้านจ่าทวี จังหวัดพิษณุโลก</w:t>
            </w:r>
          </w:p>
          <w:p w:rsidR="00F304E0" w:rsidRPr="008C0DDB" w:rsidRDefault="00D87656" w:rsidP="00523E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3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. เพื่อประเมินความพึงพอใจสื่อการเรียนรู้และการออกแบบผลิตภัณฑ์สินค้าของที่ระลึกเชิงภูมิปัญญาท้องถิ่น พิพิธภัณฑ์พื้นบ้านจ่าทวี  จังหวัดพิษณุโลก จากกลุ่มเป้าหมาย</w:t>
            </w:r>
          </w:p>
        </w:tc>
        <w:tc>
          <w:tcPr>
            <w:tcW w:w="3544" w:type="dxa"/>
          </w:tcPr>
          <w:p w:rsidR="00D87656" w:rsidRPr="008C0DDB" w:rsidRDefault="00D87656" w:rsidP="00523E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1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. ผลการวิจัยได้รูปแบบการพัฒนาสื่อ</w:t>
            </w:r>
          </w:p>
          <w:p w:rsidR="00D87656" w:rsidRPr="008C0DDB" w:rsidRDefault="00D87656" w:rsidP="00523E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ให้ความความรู้ เชิงภูมิปัญญาท้องถิ่น</w:t>
            </w:r>
          </w:p>
          <w:p w:rsidR="00D87656" w:rsidRPr="008C0DDB" w:rsidRDefault="00D87656" w:rsidP="00523E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พิพิธภัณฑ์พื้นบ้านจ่าทวี จังหวัดพิษณุโลก</w:t>
            </w:r>
          </w:p>
          <w:p w:rsidR="00D87656" w:rsidRPr="008C0DDB" w:rsidRDefault="00D87656" w:rsidP="00523E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2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. ผลการวิจัยได้รูปแบบผลิตภัณฑ์สินค้า</w:t>
            </w:r>
          </w:p>
          <w:p w:rsidR="00D87656" w:rsidRPr="008C0DDB" w:rsidRDefault="00D87656" w:rsidP="00523E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ของที่ระลึกเชิงภูมิปัญญาท้องถิ่น</w:t>
            </w:r>
          </w:p>
          <w:p w:rsidR="00D87656" w:rsidRPr="008C0DDB" w:rsidRDefault="00D87656" w:rsidP="00523E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พิพิธภัณฑ์พื้นบ้านจ่าทวี จังหวัดพิษณุโลก</w:t>
            </w:r>
          </w:p>
          <w:p w:rsidR="00D87656" w:rsidRPr="008C0DDB" w:rsidRDefault="00D87656" w:rsidP="00523E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3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. ผลการวิจัยสามารถถ่ายทอดความรู้วัตถุ </w:t>
            </w:r>
          </w:p>
          <w:p w:rsidR="00D87656" w:rsidRPr="008C0DDB" w:rsidRDefault="00D87656" w:rsidP="00523E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ทางวัฒนธรรม ภูมิปัญญาท้องถิ่น วิถีการ</w:t>
            </w:r>
          </w:p>
          <w:p w:rsidR="00D87656" w:rsidRPr="008C0DDB" w:rsidRDefault="00D87656" w:rsidP="00523E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การดำเนินชีวิตของชาวจังหวัดพิษณุโลก</w:t>
            </w:r>
          </w:p>
          <w:p w:rsidR="00D87656" w:rsidRPr="008C0DDB" w:rsidRDefault="00D87656" w:rsidP="00523E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ให้คงอยู่และดำเนินต่อไป</w:t>
            </w:r>
          </w:p>
          <w:p w:rsidR="00D87656" w:rsidRPr="008C0DDB" w:rsidRDefault="00D87656" w:rsidP="00523E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4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. ผลงานวิจัย สามารถนำไปบูรณาการ</w:t>
            </w:r>
          </w:p>
          <w:p w:rsidR="00D87656" w:rsidRPr="008C0DDB" w:rsidRDefault="00D87656" w:rsidP="00523E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ด้านการเรียนการสอน และเผยแพร่ทาง </w:t>
            </w:r>
          </w:p>
          <w:p w:rsidR="00F304E0" w:rsidRPr="008C0DDB" w:rsidRDefault="00D87656" w:rsidP="00523E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วิชาการ แก่นักศึกษา นักวิจัยและผู้ที่สนใจ</w:t>
            </w:r>
          </w:p>
        </w:tc>
        <w:tc>
          <w:tcPr>
            <w:tcW w:w="2693" w:type="dxa"/>
          </w:tcPr>
          <w:p w:rsidR="00D87656" w:rsidRPr="008C0DDB" w:rsidRDefault="00D87656" w:rsidP="00523E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1. นำผลงานวิจัยเผยแพร่สู่กลุ่มเป้าหมายให้กับหน่วยงาน</w:t>
            </w:r>
          </w:p>
          <w:p w:rsidR="00D87656" w:rsidRPr="008C0DDB" w:rsidRDefault="00D87656" w:rsidP="00523E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ที่เกี่ยวข้อง และพิพิธภัณฑ์พื้นบ้านจ่าทวี จังหวัดพิษณุโลก</w:t>
            </w:r>
          </w:p>
          <w:p w:rsidR="00D87656" w:rsidRPr="008C0DDB" w:rsidRDefault="00D87656" w:rsidP="00523E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2. เพื่อเป็นการพัฒนาแหล่งการเรียนรู้ทางภูมิปัญญาท้องถิ่น  </w:t>
            </w:r>
          </w:p>
          <w:p w:rsidR="00523E21" w:rsidRPr="008C0DDB" w:rsidRDefault="00D87656" w:rsidP="00523E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ประเภทสื่อการให้ข้อมูลความรู้ในพื้นที่การจัดแสดงวัตถุทางวัฒนธรรม </w:t>
            </w:r>
            <w:r w:rsidR="00523E21" w:rsidRPr="008C0DD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="00523E21"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="00523E21" w:rsidRPr="008C0DDB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  <w:r w:rsidR="00523E21" w:rsidRPr="008C0DDB">
              <w:rPr>
                <w:rFonts w:ascii="TH SarabunPSK" w:hAnsi="TH SarabunPSK" w:cs="TH SarabunPSK"/>
                <w:sz w:val="24"/>
                <w:szCs w:val="24"/>
              </w:rPr>
              <w:t>D,3D</w:t>
            </w:r>
            <w:r w:rsidR="00523E21"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  <w:p w:rsidR="00F304E0" w:rsidRPr="008C0DDB" w:rsidRDefault="00F304E0" w:rsidP="00523E2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628" w:type="dxa"/>
          </w:tcPr>
          <w:p w:rsidR="00F304E0" w:rsidRPr="008C0DDB" w:rsidRDefault="00523E21" w:rsidP="00F304E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พิพิธภัณฑ์พื้นบ้านจ่าทวี จังหวัดพิษณุโลก</w:t>
            </w:r>
          </w:p>
        </w:tc>
      </w:tr>
      <w:tr w:rsidR="00F304E0" w:rsidRPr="008C0DDB" w:rsidTr="009237F2">
        <w:tc>
          <w:tcPr>
            <w:tcW w:w="562" w:type="dxa"/>
          </w:tcPr>
          <w:p w:rsidR="00F304E0" w:rsidRPr="008C0DDB" w:rsidRDefault="00F304E0" w:rsidP="00F304E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</w:tc>
        <w:tc>
          <w:tcPr>
            <w:tcW w:w="2268" w:type="dxa"/>
          </w:tcPr>
          <w:p w:rsidR="00F304E0" w:rsidRPr="008C0DDB" w:rsidRDefault="00F304E0" w:rsidP="00F304E0">
            <w:pPr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การจัดการลดต้นทุนด้านโลจิสติกส์เพื่อให้เกิดค่าใช้จ่ายที่ต่ำที่สุดด้วยวิธี การฮิวริสติกส์: กรณ๊ศึกษา อ.ส.ค. จังหวัดสุโขทัย</w:t>
            </w:r>
          </w:p>
        </w:tc>
        <w:tc>
          <w:tcPr>
            <w:tcW w:w="1560" w:type="dxa"/>
          </w:tcPr>
          <w:p w:rsidR="00F304E0" w:rsidRPr="008C0DDB" w:rsidRDefault="00F304E0" w:rsidP="00F304E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อ.ธณิดา  โขนงนุช</w:t>
            </w:r>
          </w:p>
        </w:tc>
        <w:tc>
          <w:tcPr>
            <w:tcW w:w="3118" w:type="dxa"/>
          </w:tcPr>
          <w:p w:rsidR="00D87656" w:rsidRPr="008C0DDB" w:rsidRDefault="00D87656" w:rsidP="00523E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1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เพื่อศึกษาโซ่อุปทานของโรงานผลิตนมขององค์การส่งเสริมกิจการโคนม (อ.ส.ค.) ในจังหวัดสุโขทัย</w:t>
            </w:r>
          </w:p>
          <w:p w:rsidR="00D87656" w:rsidRPr="008C0DDB" w:rsidRDefault="00D87656" w:rsidP="00523E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2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เพื่อลดต้นทุนด้านโลจิสติกส์ของโรงานผลิตนมขององค์การส่งเสริมกิจการโคนม (อ.ส.ค.) ในจังหวัดสุโขทัยได้อย่างมีประสิทธิภาพ</w:t>
            </w:r>
          </w:p>
          <w:p w:rsidR="00F304E0" w:rsidRPr="008C0DDB" w:rsidRDefault="00D87656" w:rsidP="00523E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 xml:space="preserve">3 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เพื่อพัฒนาโปรแกรมคอมพิวเตอร์เบื้องต้นที่ใช้เป็นแนวทางในการหาคำตอบที่เหมาะสมที่สุดให้กับโรงงานผลิตนมขององค์การส่งเสริมกิจการโคนม (อ.ส.ค.) ในจังหวัดสุโขทัย</w:t>
            </w:r>
          </w:p>
        </w:tc>
        <w:tc>
          <w:tcPr>
            <w:tcW w:w="3544" w:type="dxa"/>
          </w:tcPr>
          <w:p w:rsidR="00784D87" w:rsidRPr="008C0DDB" w:rsidRDefault="00784D87" w:rsidP="00523E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1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.ได้รูปแบบโซ่อุปทานของโรงานผลิตนมขององค์การส่งเสริมกิจการโคนม (อ.ส.ค.) ในจังหวัดสุโขทัย</w:t>
            </w:r>
          </w:p>
          <w:p w:rsidR="00784D87" w:rsidRPr="008C0DDB" w:rsidRDefault="00784D87" w:rsidP="00523E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2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.ได้โปรแกรมคอมพิวเตอร์เบื้องต้นที่ใช้เป็นแนวทางในการตัดสินใจในการลดต้นทุนด้าน      โลจิสติกส์ให้กับโรงานผลิตนม</w:t>
            </w:r>
          </w:p>
          <w:p w:rsidR="00784D87" w:rsidRPr="008C0DDB" w:rsidRDefault="00784D87" w:rsidP="00523E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3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.สามารถทำการต่อยอดงานวิจัยและเป็นพื้นฐานของการเรียนรู้เพื่อไปปรับประยุกต์ใช้กับอุตสาหกรรมอื่นที่มีลักษณะใกล้เคียงกัน</w:t>
            </w:r>
          </w:p>
          <w:p w:rsidR="00F304E0" w:rsidRPr="008C0DDB" w:rsidRDefault="00784D87" w:rsidP="00523E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4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.งานวิจัยที่ได้สามารถตีพิมพ์เผยแพร่ในวารสารที่มีคุณภาพได้</w:t>
            </w:r>
          </w:p>
        </w:tc>
        <w:tc>
          <w:tcPr>
            <w:tcW w:w="2693" w:type="dxa"/>
          </w:tcPr>
          <w:p w:rsidR="00784D87" w:rsidRPr="008C0DDB" w:rsidRDefault="00784D87" w:rsidP="00523E2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เศรษฐกิจ/พาณิชย์ อุตสาหกรรม เช่น ทำให้อุตสาหกรรมมีการใช้จ่ายด้านต้นทุนที่มีประสิทธิภาพมากขึ้น ส่งผลให้โครงสร้างพื้นฐานของประเทศดีขึ้นตามลำดับ</w:t>
            </w:r>
          </w:p>
          <w:p w:rsidR="00F304E0" w:rsidRPr="008C0DDB" w:rsidRDefault="00F304E0" w:rsidP="00523E2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628" w:type="dxa"/>
          </w:tcPr>
          <w:p w:rsidR="00F304E0" w:rsidRPr="008C0DDB" w:rsidRDefault="00380D53" w:rsidP="00F304E0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C0DDB">
              <w:rPr>
                <w:rFonts w:ascii="TH SarabunPSK" w:hAnsi="TH SarabunPSK" w:cs="TH SarabunPSK" w:hint="cs"/>
                <w:sz w:val="24"/>
                <w:szCs w:val="24"/>
                <w:cs/>
              </w:rPr>
              <w:t>อำเภอศรีนคร จังหวัดสุโขทัย</w:t>
            </w:r>
          </w:p>
        </w:tc>
      </w:tr>
      <w:tr w:rsidR="00F304E0" w:rsidRPr="008C0DDB" w:rsidTr="009237F2">
        <w:tc>
          <w:tcPr>
            <w:tcW w:w="562" w:type="dxa"/>
          </w:tcPr>
          <w:p w:rsidR="00F304E0" w:rsidRPr="008C0DDB" w:rsidRDefault="00F304E0" w:rsidP="00F304E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</w:tc>
        <w:tc>
          <w:tcPr>
            <w:tcW w:w="2268" w:type="dxa"/>
          </w:tcPr>
          <w:p w:rsidR="00F304E0" w:rsidRPr="008C0DDB" w:rsidRDefault="00F304E0" w:rsidP="00F304E0">
            <w:pPr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การวิเคราะห์เชิงปริมาณเพื่อการจัดการโซ่อุปทานอุตสาหกรรมอ้อยและน้ำตาล: กรณีศึกษา โรงงานอ้อยและน้ำตาล จังหวัดอุตรดิตถ์</w:t>
            </w:r>
          </w:p>
        </w:tc>
        <w:tc>
          <w:tcPr>
            <w:tcW w:w="1560" w:type="dxa"/>
          </w:tcPr>
          <w:p w:rsidR="00F304E0" w:rsidRPr="008C0DDB" w:rsidRDefault="00F304E0" w:rsidP="00F304E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ผศ.อลงกรณ์  เมืองไหว</w:t>
            </w:r>
          </w:p>
        </w:tc>
        <w:tc>
          <w:tcPr>
            <w:tcW w:w="3118" w:type="dxa"/>
          </w:tcPr>
          <w:p w:rsidR="00784D87" w:rsidRPr="008C0DDB" w:rsidRDefault="00784D87" w:rsidP="00C94F8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1.เพื่อศึกษาโซ่อุปทานของอุตสาหกรรมอ้อยและน้ำตาลและความเป็นไปได้ในการจัดการคลังสินค้าและการขนส่งด้วยต้นทุนที่เหมาะสม</w:t>
            </w:r>
          </w:p>
          <w:p w:rsidR="00784D87" w:rsidRPr="008C0DDB" w:rsidRDefault="00784D87" w:rsidP="00C94F8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2.เพื่อศึกษาและพัฒนาระบบการจัดการโซ่อุปทานที่สามารถประยุกต์ใช้กับอุตสาหกรรมต่างๆ ที่มีลักษณะคล้ายคลึงกันได้ เช่น อุตสาหกรรมอาหารและผลิตภัณฑ์ทางการเกษตร</w:t>
            </w:r>
          </w:p>
          <w:p w:rsidR="00F304E0" w:rsidRPr="008C0DDB" w:rsidRDefault="00784D87" w:rsidP="00D91AC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lastRenderedPageBreak/>
              <w:t>3.เพื่อจัดทำระบบซอฟต์แวร์เบื้องต้นที่มีความสามารถในการคำนวณคำตอบที่เป็นไปได้หรือทางเลือกที่เหมาะสมที่สุดสำหรับโรงงานเพื่อที่สามารถลดต้นทุนโดยรวมได้ต่ำที่สุด</w:t>
            </w:r>
          </w:p>
        </w:tc>
        <w:tc>
          <w:tcPr>
            <w:tcW w:w="3544" w:type="dxa"/>
          </w:tcPr>
          <w:p w:rsidR="00784D87" w:rsidRPr="008C0DDB" w:rsidRDefault="00784D87" w:rsidP="00C94F8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lastRenderedPageBreak/>
              <w:t>1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ได้รูปแบบโซ่อุปทานของอุตสาหกรรมอ้อยและน้ำตาลในจังหวัดอุตรดิตถ์</w:t>
            </w:r>
          </w:p>
          <w:p w:rsidR="00784D87" w:rsidRPr="008C0DDB" w:rsidRDefault="00784D87" w:rsidP="00C94F8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2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ได้แบบจำลองเบื้องต้นที่ใช้ในการคำนวณเพื่อลดต้นทุนการดำเนินงานของอุตสาหกรรม</w:t>
            </w:r>
          </w:p>
          <w:p w:rsidR="00F304E0" w:rsidRPr="008C0DDB" w:rsidRDefault="00784D87" w:rsidP="00C94F8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 xml:space="preserve">3 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สามารถทำการต่อยอดงานวิจัยและเป็นพื้นฐานของการเรียนรู้เพื่อไปปรับประยุกต์ใช้กับอุตสาหกรรมอื่นที่มีลักษณะใกล้เคียงกัน</w:t>
            </w:r>
          </w:p>
        </w:tc>
        <w:tc>
          <w:tcPr>
            <w:tcW w:w="2693" w:type="dxa"/>
          </w:tcPr>
          <w:p w:rsidR="00784D87" w:rsidRPr="008C0DDB" w:rsidRDefault="00784D87" w:rsidP="00C94F81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เศรษฐกิจ/พาณิชย์ อุตสาหกรรม เช่น สามารทำให้โครงสร้างพื้นฐานของประเทศมีคุณภาพมากยิ่งขึ้นเพราะเกิดการลดต้นทุนในด้านอุตสาหกรรมและโลจิสติกส์</w:t>
            </w:r>
          </w:p>
          <w:p w:rsidR="00C94F81" w:rsidRPr="008C0DDB" w:rsidRDefault="00C94F81" w:rsidP="00C94F81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C94F81" w:rsidRPr="008C0DDB" w:rsidRDefault="00C94F81" w:rsidP="00C94F8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C0DDB">
              <w:rPr>
                <w:rFonts w:ascii="TH SarabunPSK" w:hAnsi="TH SarabunPSK" w:cs="TH SarabunPSK" w:hint="cs"/>
                <w:sz w:val="24"/>
                <w:szCs w:val="24"/>
                <w:cs/>
              </w:rPr>
              <w:t>เชิงสังคม-เกษตรกร</w:t>
            </w:r>
          </w:p>
          <w:p w:rsidR="00F304E0" w:rsidRPr="008C0DDB" w:rsidRDefault="00F304E0" w:rsidP="00F304E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628" w:type="dxa"/>
          </w:tcPr>
          <w:p w:rsidR="00F304E0" w:rsidRPr="008C0DDB" w:rsidRDefault="00C94F81" w:rsidP="008D1CA4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โรงงานอ้อยและน้ำตาล จังหวัดอุตรดิตถ์</w:t>
            </w:r>
          </w:p>
        </w:tc>
      </w:tr>
      <w:tr w:rsidR="00F304E0" w:rsidRPr="008C0DDB" w:rsidTr="009237F2">
        <w:tc>
          <w:tcPr>
            <w:tcW w:w="562" w:type="dxa"/>
          </w:tcPr>
          <w:p w:rsidR="00F304E0" w:rsidRPr="008C0DDB" w:rsidRDefault="00F304E0" w:rsidP="00F304E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</w:tc>
        <w:tc>
          <w:tcPr>
            <w:tcW w:w="2268" w:type="dxa"/>
          </w:tcPr>
          <w:p w:rsidR="00F304E0" w:rsidRPr="008C0DDB" w:rsidRDefault="00F304E0" w:rsidP="00F304E0">
            <w:pPr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การศึกษาความชุกของหนอนพยาธิในลำไส้ที่พบในหนูแรท (</w:t>
            </w:r>
            <w:r w:rsidRPr="008C0DDB">
              <w:rPr>
                <w:rFonts w:ascii="TH SarabunPSK" w:hAnsi="TH SarabunPSK" w:cs="TH SarabunPSK"/>
                <w:color w:val="000000"/>
                <w:sz w:val="24"/>
                <w:szCs w:val="24"/>
              </w:rPr>
              <w:t>Rattus sp</w:t>
            </w:r>
            <w:r w:rsidRPr="008C0DDB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.) และการวิเคราะห์ลักษณะทางพันธุกรรมของยีนไมโตคอนเดรียบริเวณ </w:t>
            </w:r>
            <w:r w:rsidRPr="008C0DDB">
              <w:rPr>
                <w:rFonts w:ascii="TH SarabunPSK" w:hAnsi="TH SarabunPSK" w:cs="TH SarabunPSK"/>
                <w:color w:val="000000"/>
                <w:sz w:val="24"/>
                <w:szCs w:val="24"/>
              </w:rPr>
              <w:t>NADH dehydrogenase subunit 1</w:t>
            </w:r>
          </w:p>
        </w:tc>
        <w:tc>
          <w:tcPr>
            <w:tcW w:w="1560" w:type="dxa"/>
          </w:tcPr>
          <w:p w:rsidR="00F304E0" w:rsidRPr="008C0DDB" w:rsidRDefault="00F304E0" w:rsidP="00F304E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ดร.วราภรณ์  น้อยโขง</w:t>
            </w:r>
          </w:p>
        </w:tc>
        <w:tc>
          <w:tcPr>
            <w:tcW w:w="3118" w:type="dxa"/>
          </w:tcPr>
          <w:p w:rsidR="00784D87" w:rsidRPr="008C0DDB" w:rsidRDefault="00784D87" w:rsidP="00D91AC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1. เพื่อศึกษาอัตราความชุก และชนิดของหนอนพยาธิที่พบในหนูแรท </w:t>
            </w:r>
          </w:p>
          <w:p w:rsidR="00F304E0" w:rsidRPr="008C0DDB" w:rsidRDefault="00784D87" w:rsidP="00D91AC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2. เพื่อวิเคราะห์ลำดับเบสของไมโทคอนเดรียยีนบริเวณ 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 xml:space="preserve">NADH ehydrogenase subunit 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1 (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>ND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1) ในหนอนพยาธิที่พบ   </w:t>
            </w:r>
          </w:p>
        </w:tc>
        <w:tc>
          <w:tcPr>
            <w:tcW w:w="3544" w:type="dxa"/>
          </w:tcPr>
          <w:p w:rsidR="00F304E0" w:rsidRPr="008C0DDB" w:rsidRDefault="00784D87" w:rsidP="00D91ACF">
            <w:pPr>
              <w:pStyle w:val="ListParagraph"/>
              <w:numPr>
                <w:ilvl w:val="0"/>
                <w:numId w:val="10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ได้ทราบถึงชนิดของหนอนพยาธิที่พบในหนู และชนิดที่สามารถติดต่อมาสู่คน และเป็นแนวทางในการป้องกันการระบาดของพยาธิในโฮสต์สะสมในอนาคต</w:t>
            </w:r>
          </w:p>
        </w:tc>
        <w:tc>
          <w:tcPr>
            <w:tcW w:w="2693" w:type="dxa"/>
          </w:tcPr>
          <w:p w:rsidR="00D91ACF" w:rsidRPr="008C0DDB" w:rsidRDefault="00784D87" w:rsidP="00D91ACF">
            <w:pPr>
              <w:pStyle w:val="ListParagraph"/>
              <w:numPr>
                <w:ilvl w:val="0"/>
                <w:numId w:val="11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เกิดความรู้ความเข้าใจที่ถูกต้องเกี่ยวกับการติดเชื้อพยาธิจากโฮสต์สะสมที่สามารถส่งผ่านมาสู่คน และสามารถหาแนวทางป้องกันการติดเชื้อพยาธิมาสู่ตนเองและคนในชุมชนได้</w:t>
            </w:r>
          </w:p>
          <w:p w:rsidR="00F304E0" w:rsidRPr="008C0DDB" w:rsidRDefault="00D91ACF" w:rsidP="00D91ACF">
            <w:pPr>
              <w:pStyle w:val="ListParagraph"/>
              <w:numPr>
                <w:ilvl w:val="0"/>
                <w:numId w:val="11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 w:hint="cs"/>
                <w:sz w:val="24"/>
                <w:szCs w:val="24"/>
                <w:cs/>
              </w:rPr>
              <w:t>เชิงสังคม-สุขภาพชุมชน</w:t>
            </w:r>
          </w:p>
          <w:p w:rsidR="00D91ACF" w:rsidRPr="008C0DDB" w:rsidRDefault="00D91ACF" w:rsidP="00D91ACF">
            <w:pPr>
              <w:pStyle w:val="ListParagraph"/>
              <w:numPr>
                <w:ilvl w:val="0"/>
                <w:numId w:val="11"/>
              </w:num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 w:hint="cs"/>
                <w:sz w:val="24"/>
                <w:szCs w:val="24"/>
                <w:cs/>
              </w:rPr>
              <w:t>ผลกระทบเชิงสุขภาพ</w:t>
            </w:r>
          </w:p>
        </w:tc>
        <w:tc>
          <w:tcPr>
            <w:tcW w:w="1628" w:type="dxa"/>
          </w:tcPr>
          <w:p w:rsidR="00F304E0" w:rsidRPr="008C0DDB" w:rsidRDefault="00F304E0" w:rsidP="00F304E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F304E0" w:rsidRPr="008C0DDB" w:rsidTr="009237F2">
        <w:tc>
          <w:tcPr>
            <w:tcW w:w="562" w:type="dxa"/>
          </w:tcPr>
          <w:p w:rsidR="00F304E0" w:rsidRPr="008C0DDB" w:rsidRDefault="00F304E0" w:rsidP="00F304E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 w:hint="cs"/>
                <w:sz w:val="24"/>
                <w:szCs w:val="24"/>
                <w:cs/>
              </w:rPr>
              <w:t>10</w:t>
            </w:r>
          </w:p>
        </w:tc>
        <w:tc>
          <w:tcPr>
            <w:tcW w:w="2268" w:type="dxa"/>
          </w:tcPr>
          <w:p w:rsidR="00F304E0" w:rsidRPr="008C0DDB" w:rsidRDefault="00F304E0" w:rsidP="00F304E0">
            <w:pPr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การสำรวจรวบรวมและศึกษาพันธุ์ข้าวไร่ที่เหมาะสมสำหรับเพาะปลูกในพื้นที่ราบของจังหวัดพิษณุโลก</w:t>
            </w:r>
          </w:p>
        </w:tc>
        <w:tc>
          <w:tcPr>
            <w:tcW w:w="1560" w:type="dxa"/>
          </w:tcPr>
          <w:p w:rsidR="00F304E0" w:rsidRPr="008C0DDB" w:rsidRDefault="00F304E0" w:rsidP="00F304E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 w:hint="cs"/>
                <w:sz w:val="24"/>
                <w:szCs w:val="24"/>
                <w:cs/>
              </w:rPr>
              <w:t>ผศ.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ดร.จักรกฤช   ศรีละออ</w:t>
            </w:r>
          </w:p>
        </w:tc>
        <w:tc>
          <w:tcPr>
            <w:tcW w:w="3118" w:type="dxa"/>
          </w:tcPr>
          <w:p w:rsidR="00784D87" w:rsidRPr="008C0DDB" w:rsidRDefault="00784D87" w:rsidP="00D91AC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1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. เพื่อสำรวจและรวบรวมพันธ์ข้าวไร่พันธุ์ต่างๆ ในเขตจังหวัดพิษณุโลก</w:t>
            </w:r>
          </w:p>
          <w:p w:rsidR="00784D87" w:rsidRPr="008C0DDB" w:rsidRDefault="00784D87" w:rsidP="00D91AC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2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. เพื่อศึกษาลักษณะทางสันฐานวิทยา การเจริญเติบโต และผลผลิตของข้าวไร่พันธุ์ต่างๆ ที่เพาะปลูกในพื้นที่ราบ</w:t>
            </w:r>
          </w:p>
          <w:p w:rsidR="00784D87" w:rsidRPr="008C0DDB" w:rsidRDefault="00784D87" w:rsidP="00D91AC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3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. เพื่อศึกษาพันธุ์ข้าวไร่ที่เหมาะสำหรับเพาะปลูกในพื้นที่ราบ</w:t>
            </w:r>
          </w:p>
          <w:p w:rsidR="00784D87" w:rsidRPr="008C0DDB" w:rsidRDefault="00784D87" w:rsidP="00D91AC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4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. เพื่อเป็นทางเลือกให้กับเกษตรกรในการเพาะปลูกข้าวในภาวะภัยแล้ง</w:t>
            </w:r>
          </w:p>
          <w:p w:rsidR="00784D87" w:rsidRPr="008C0DDB" w:rsidRDefault="00784D87" w:rsidP="00D91AC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5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. เพื่อตรวจสอบคุณภาพเมล็ดข้าวทางกายภาพ เคมี และคุณค่าทางโภชนาการของข้าวไร่พันธุ์พื้นเมืองของจังหวัดพิษณุโลกที่เพาะปลูกได้บนพื้นที่ราบ</w:t>
            </w:r>
          </w:p>
          <w:p w:rsidR="00F304E0" w:rsidRPr="008C0DDB" w:rsidRDefault="00784D87" w:rsidP="00D91AC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6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. เพื่อเป็นฐานข้อมูลงานวิจัย และแหล่งอ้างอิงข้อมูลเกี่ยวกับสายพันธุ์ข้าวไร่ในเขตจังหวัดพิษณุโลก สำหรับผู้ที่ต้องการศึกษา</w:t>
            </w:r>
          </w:p>
        </w:tc>
        <w:tc>
          <w:tcPr>
            <w:tcW w:w="3544" w:type="dxa"/>
          </w:tcPr>
          <w:p w:rsidR="00784D87" w:rsidRPr="008C0DDB" w:rsidRDefault="00784D87" w:rsidP="00D91AC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1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. ทราบสายพันธุ์ สัณฐานวิทยา และคุณค่าทางโภชนาการของข้าวไร่ในจังหวัดพิษณุโลก</w:t>
            </w:r>
          </w:p>
          <w:p w:rsidR="00784D87" w:rsidRPr="008C0DDB" w:rsidRDefault="00784D87" w:rsidP="00D91AC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2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. ทราบถึงพันธุ์ข้าวไร่ที่เหมาะสมที่จะนำมาเพาะปลูกในพื้นที่ราบ</w:t>
            </w:r>
          </w:p>
          <w:p w:rsidR="00784D87" w:rsidRPr="008C0DDB" w:rsidRDefault="00784D87" w:rsidP="00D91AC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3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. ได้เผยแพร่ข้อมูลสายพันธุ์ข้าวไร่ที่เหมาะสมที่จะนำมาเพาะปลูกในพื้นที่ราบให้กับ</w:t>
            </w:r>
            <w:r w:rsidR="00D91ACF" w:rsidRPr="008C0DDB">
              <w:rPr>
                <w:rFonts w:ascii="TH SarabunPSK" w:hAnsi="TH SarabunPSK" w:cs="TH SarabunPSK" w:hint="cs"/>
                <w:sz w:val="24"/>
                <w:szCs w:val="24"/>
                <w:cs/>
              </w:rPr>
              <w:t>เ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กษตรกร นักเรียน นักศึกษา นักวิจัย และผู้ที่สนใจ</w:t>
            </w:r>
          </w:p>
          <w:p w:rsidR="00784D87" w:rsidRPr="008C0DDB" w:rsidRDefault="00784D87" w:rsidP="00D91AC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4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> 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เล่มสายพันธุ์ข้าวไร่ในจังหวัดพิษณุโลก</w:t>
            </w:r>
          </w:p>
          <w:p w:rsidR="00784D87" w:rsidRPr="008C0DDB" w:rsidRDefault="00784D87" w:rsidP="00D91AC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5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> 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การนำเสนอผลงานทางวิชาการและผลงานตีพิมพ์</w:t>
            </w:r>
          </w:p>
          <w:p w:rsidR="00F304E0" w:rsidRPr="008C0DDB" w:rsidRDefault="00784D87" w:rsidP="00D91AC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6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. สร้างนักวิจัยรุ่นใหม่</w:t>
            </w:r>
          </w:p>
        </w:tc>
        <w:tc>
          <w:tcPr>
            <w:tcW w:w="2693" w:type="dxa"/>
          </w:tcPr>
          <w:p w:rsidR="00784D87" w:rsidRPr="008C0DDB" w:rsidRDefault="00784D87" w:rsidP="00D91AC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สามารถนำผลจากการวิจัยไปใช้เป็นแนวทางในการปลูกข้าวไร่เชิงพาณิชย์ทดแทนการปลูกสายพันธุ์ข้าวทางการค้าในสภาวะภัยแล้ง โดยการถ่ายทอดองค์ความรู้ลงสู่ชุมชน ผ่านหน่วยงานทางการเกษตร สถาบันการศึกษา และองค์การปกครองส่วนท้องถิ่น </w:t>
            </w:r>
          </w:p>
          <w:p w:rsidR="00D91ACF" w:rsidRPr="008C0DDB" w:rsidRDefault="00D91ACF" w:rsidP="00D91ACF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D91ACF" w:rsidRPr="008C0DDB" w:rsidRDefault="00D91ACF" w:rsidP="00D91ACF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C0DDB">
              <w:rPr>
                <w:rFonts w:ascii="TH SarabunPSK" w:hAnsi="TH SarabunPSK" w:cs="TH SarabunPSK" w:hint="cs"/>
                <w:sz w:val="24"/>
                <w:szCs w:val="24"/>
                <w:cs/>
              </w:rPr>
              <w:t>มีผู้ใช้ประโยชน์เชิงสังคม+เชิงสังคม</w:t>
            </w:r>
          </w:p>
          <w:p w:rsidR="00F304E0" w:rsidRPr="008C0DDB" w:rsidRDefault="00F304E0" w:rsidP="00F304E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628" w:type="dxa"/>
          </w:tcPr>
          <w:p w:rsidR="00F304E0" w:rsidRPr="008C0DDB" w:rsidRDefault="00F304E0" w:rsidP="00F304E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784D87" w:rsidRPr="008C0DDB" w:rsidTr="009237F2">
        <w:tc>
          <w:tcPr>
            <w:tcW w:w="562" w:type="dxa"/>
          </w:tcPr>
          <w:p w:rsidR="00784D87" w:rsidRPr="008C0DDB" w:rsidRDefault="00784D87" w:rsidP="00784D8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 w:hint="cs"/>
                <w:sz w:val="24"/>
                <w:szCs w:val="24"/>
                <w:cs/>
              </w:rPr>
              <w:t>11</w:t>
            </w:r>
          </w:p>
        </w:tc>
        <w:tc>
          <w:tcPr>
            <w:tcW w:w="2268" w:type="dxa"/>
          </w:tcPr>
          <w:p w:rsidR="00784D87" w:rsidRPr="008C0DDB" w:rsidRDefault="00784D87" w:rsidP="00784D87">
            <w:pPr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การจำแนกสายพันธุ์ของโปร่งฟ้าและหมุยด้วยวิธีสัณฐานวิทยาและดีเอ็นเอ และการประเมินองค์ประกอบทางเคมีและสมบัติการออกฤทธิ์ทางชีวภาพ</w:t>
            </w:r>
          </w:p>
        </w:tc>
        <w:tc>
          <w:tcPr>
            <w:tcW w:w="1560" w:type="dxa"/>
          </w:tcPr>
          <w:p w:rsidR="00784D87" w:rsidRPr="008C0DDB" w:rsidRDefault="00784D87" w:rsidP="00784D8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 w:hint="cs"/>
                <w:sz w:val="24"/>
                <w:szCs w:val="24"/>
                <w:cs/>
              </w:rPr>
              <w:t>อ.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ดร.กีรติ  ตันเรือน</w:t>
            </w:r>
          </w:p>
        </w:tc>
        <w:tc>
          <w:tcPr>
            <w:tcW w:w="3118" w:type="dxa"/>
          </w:tcPr>
          <w:p w:rsidR="00D91ACF" w:rsidRPr="008C0DDB" w:rsidRDefault="00784D87" w:rsidP="00784D87">
            <w:pPr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color w:val="000000"/>
                <w:sz w:val="24"/>
                <w:szCs w:val="24"/>
              </w:rPr>
              <w:t>1</w:t>
            </w:r>
            <w:r w:rsidRPr="008C0DDB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. เพื่อบ่งชี้สายพันธุ์ที่แท้จริงของโปร่งฟ้าและหมุยที่ โดยการใช้ข้อมูลดีเอ็นเอ และสัณฐานวิทยา </w:t>
            </w:r>
          </w:p>
          <w:p w:rsidR="00D91ACF" w:rsidRPr="008C0DDB" w:rsidRDefault="00784D87" w:rsidP="00784D87">
            <w:pPr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color w:val="000000"/>
                <w:sz w:val="24"/>
                <w:szCs w:val="24"/>
              </w:rPr>
              <w:t>2</w:t>
            </w:r>
            <w:r w:rsidRPr="008C0DDB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. เพื่อการตรวจสอบองค์ประกอบและสารออกฤทธิ์ที่สำคัญประเภทสารประกอบฟีนอลิกและฟลาโวนอยด์ของสารสกัดของโปร่งฟ้าและหมุย และตรวจสอบองค์ประกอบทางเคมีของน้ำมันหอมระเหยจากโปร่งฟ้าและหมุย </w:t>
            </w:r>
          </w:p>
          <w:p w:rsidR="00784D87" w:rsidRPr="008C0DDB" w:rsidRDefault="00784D87" w:rsidP="00784D87">
            <w:pPr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color w:val="000000"/>
                <w:sz w:val="24"/>
                <w:szCs w:val="24"/>
              </w:rPr>
              <w:lastRenderedPageBreak/>
              <w:t>3</w:t>
            </w:r>
            <w:r w:rsidRPr="008C0DDB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. เพื่อตรวจสอบสมบัติทางชีวภาพ ได้แก่ ฤทธิ์ต้านอนุมูลอิสระ ฤทธิ์ต้านจุลินทรีย์ ฤทธิ์ต้านเบาหวาน ฤทธิ์ต้านความดัน ฤทธิ์ต้านการอักเสบ และฤทธิ์ต้านมะเร็งบางชนิด ของน้ำมันหอมระเหยและสารสกัดของโปร่งฟ้าและหมุย</w:t>
            </w:r>
          </w:p>
        </w:tc>
        <w:tc>
          <w:tcPr>
            <w:tcW w:w="3544" w:type="dxa"/>
          </w:tcPr>
          <w:p w:rsidR="00784D87" w:rsidRPr="008C0DDB" w:rsidRDefault="00784D87" w:rsidP="00784D87">
            <w:pPr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lastRenderedPageBreak/>
              <w:t xml:space="preserve">ความสำเร็จของโครงการวิจัยนี้จะประกอบไปด้วย ประเภท </w:t>
            </w:r>
            <w:r w:rsidRPr="008C0DDB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P I </w:t>
            </w:r>
            <w:r w:rsidRPr="008C0DDB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และ </w:t>
            </w:r>
            <w:r w:rsidRPr="008C0DDB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J </w:t>
            </w:r>
            <w:r w:rsidRPr="008C0DDB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โดยในระยะแรกจะมีการสำรวจชนิดของพืชในพื้นที่ศึกษาและข้อมูลของดีเอ็นเอจะทำให้ทราบถึงชนิดที่แท้จริงของพืช ระยะที่ </w:t>
            </w:r>
            <w:r w:rsidRPr="008C0DDB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2 </w:t>
            </w:r>
            <w:r w:rsidRPr="008C0DDB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ก็จะได้สารกัดทั้งประเภทของน้ำมันหอมระเหย และสารสกัด โดยจะทราบถึงองค์ประกอบทางเคมีและฤทธิ์ทางชีวภาพ ส่วนระยะที่ </w:t>
            </w:r>
            <w:r w:rsidRPr="008C0DDB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3 </w:t>
            </w:r>
            <w:r w:rsidRPr="008C0DDB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จะเป็นการสรุปความสัมพันธ์ระหว่างชนิดของพืชกับฤทธิ์ทางชีวภาพ เพื่อให้เกิด</w:t>
            </w:r>
            <w:r w:rsidRPr="008C0DDB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lastRenderedPageBreak/>
              <w:t>องค์ความรู้ที่แท้จริงในการส่งเสริมการเพาะปลูกและการนำไปใช้ประโยชน์ต่อไป</w:t>
            </w:r>
          </w:p>
        </w:tc>
        <w:tc>
          <w:tcPr>
            <w:tcW w:w="2693" w:type="dxa"/>
          </w:tcPr>
          <w:p w:rsidR="00784D87" w:rsidRPr="008C0DDB" w:rsidRDefault="00784D87" w:rsidP="00784D87">
            <w:pPr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lastRenderedPageBreak/>
              <w:t>งานวิจัยนี้สามารถนำไปต่อยอดในทางพาณิชย์โดยเมื่อทราบองค์ประกอบที่สำคัญแล้วสามารถนำไปพัฒนาเพื่อเป็นส่วนประกอบของอุตสาหกรรมเครื่องสำอางและอุตสาหกรรมยา ซึ่งหมุยและโปร่งฟ้าอาจจะกลายเป็นพืชสมุนไพรที่ทางภาคอุตสาหกรรมต้องการ</w:t>
            </w:r>
            <w:r w:rsidRPr="008C0DDB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lastRenderedPageBreak/>
              <w:t>และยังจะเป็นกลุ่มพืชที่เกษตรกรจะปลูกเพื่อสร้างรายได้ในอนาคต</w:t>
            </w:r>
          </w:p>
        </w:tc>
        <w:tc>
          <w:tcPr>
            <w:tcW w:w="1628" w:type="dxa"/>
          </w:tcPr>
          <w:p w:rsidR="00784D87" w:rsidRPr="008C0DDB" w:rsidRDefault="00784D87" w:rsidP="00784D8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F304E0" w:rsidRPr="008C0DDB" w:rsidTr="009237F2">
        <w:tc>
          <w:tcPr>
            <w:tcW w:w="562" w:type="dxa"/>
          </w:tcPr>
          <w:p w:rsidR="00F304E0" w:rsidRPr="008C0DDB" w:rsidRDefault="00F304E0" w:rsidP="00F304E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 w:hint="cs"/>
                <w:sz w:val="24"/>
                <w:szCs w:val="24"/>
                <w:cs/>
              </w:rPr>
              <w:t>12</w:t>
            </w:r>
          </w:p>
        </w:tc>
        <w:tc>
          <w:tcPr>
            <w:tcW w:w="2268" w:type="dxa"/>
          </w:tcPr>
          <w:p w:rsidR="00F304E0" w:rsidRPr="008C0DDB" w:rsidRDefault="00F304E0" w:rsidP="00F304E0">
            <w:pPr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การประเมินความเข้มข้นของโลหะหนักในข้าวสารที่จำหน่ายในตลาดและความเสี่ยงต่อสุขภาพของผู้บริโภคข้าว: กรณีศึกษาในพื้นที่ภาคเหนือของประเทศไทย</w:t>
            </w:r>
          </w:p>
        </w:tc>
        <w:tc>
          <w:tcPr>
            <w:tcW w:w="1560" w:type="dxa"/>
          </w:tcPr>
          <w:p w:rsidR="00F304E0" w:rsidRPr="008C0DDB" w:rsidRDefault="00F304E0" w:rsidP="00F304E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 w:hint="cs"/>
                <w:sz w:val="24"/>
                <w:szCs w:val="24"/>
                <w:cs/>
              </w:rPr>
              <w:t>ผศ.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ดร.ปิยะดา  วชิระวงศกร</w:t>
            </w:r>
          </w:p>
        </w:tc>
        <w:tc>
          <w:tcPr>
            <w:tcW w:w="3118" w:type="dxa"/>
          </w:tcPr>
          <w:p w:rsidR="00784D87" w:rsidRPr="008C0DDB" w:rsidRDefault="00784D87" w:rsidP="00D91AC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 xml:space="preserve"> 1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. เพื่อศึกษาปริมาณการปนเปื้อนโลหะหนักของข้าวสารที่จำหน่ายในเขตภาคเหนือของประเทศไทย</w:t>
            </w:r>
          </w:p>
          <w:p w:rsidR="00784D87" w:rsidRPr="008C0DDB" w:rsidRDefault="00784D87" w:rsidP="00D91AC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2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. เพื่อประเมินความเสี่ยงต่อสุขภาพจากการบริโภคข้าวสารที่ปนเปื้อนโลหะหนัก</w:t>
            </w:r>
          </w:p>
          <w:p w:rsidR="00F304E0" w:rsidRPr="008C0DDB" w:rsidRDefault="00784D87" w:rsidP="00D91AC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3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. เพื่อประเมินความเสี่ยงต่อการเกิดโรคมะเร็งจากการบริโภคข้าวสารที่ปนเปื้อนโลหะหนัก</w:t>
            </w:r>
          </w:p>
        </w:tc>
        <w:tc>
          <w:tcPr>
            <w:tcW w:w="3544" w:type="dxa"/>
          </w:tcPr>
          <w:p w:rsidR="00784D87" w:rsidRPr="008C0DDB" w:rsidRDefault="00784D87" w:rsidP="00D91AC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1. ข้อมูลการปนเปื้อนของโลหะหนักในข้าวที่วางจำหน่ายในตลาด รวมถึงความเสี่ยงต่อโรคมะเร็งในการบริโภคข้าวดังกล่าว ที่ใช้เผยแพร่ไปยังหน่วยงานราชการต่างๆ ที่เกียวข้อง ได้แก่ สาธารณสุขจัวหวัดและเกษตรจังหวัดในเขตภาคเหนือ  </w:t>
            </w:r>
          </w:p>
          <w:p w:rsidR="00784D87" w:rsidRPr="008C0DDB" w:rsidRDefault="00784D87" w:rsidP="00D91AC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2. บทความทางวิชาการ: บทความทางวิชาการที่ได้รับการตีพิมพ์เผยแพร่วารสารวิชาการอย่างน้อย 1 เรื่อง และได้เข้าร่วมการนำเสนอผลงานทางวิชาการอย่างน้อย 1 ครั้ง</w:t>
            </w:r>
          </w:p>
          <w:p w:rsidR="00784D87" w:rsidRPr="008C0DDB" w:rsidRDefault="00784D87" w:rsidP="00784D8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3. นักวิจัยรุ่นใหม่: มีนักศึกษาระดับปริญญาตรีอย่างน้อย 1 คนเข้าร่วมศึกษาวิจัยในโครงการ</w:t>
            </w:r>
          </w:p>
          <w:p w:rsidR="00F304E0" w:rsidRPr="008C0DDB" w:rsidRDefault="00784D87" w:rsidP="00784D8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4. เป็นแหล่งเรียนรู้ประกอบการเรียนการสอนในเรื่องมลพิษในสิ่งแวดล้อม การประเมินผลกระทบสิ่งแวดล้อม</w:t>
            </w:r>
          </w:p>
        </w:tc>
        <w:tc>
          <w:tcPr>
            <w:tcW w:w="2693" w:type="dxa"/>
          </w:tcPr>
          <w:p w:rsidR="00784D87" w:rsidRPr="008C0DDB" w:rsidRDefault="00784D87" w:rsidP="00D91AC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1. ข้อมูลที่ได้สามารถนำไปใช้ในการวางแผนการลดปริมาณการใช้สารเคมีของเกษตรกรเพื่อคงคุณภาพข้าวในตลาดและเพิ่มความเชื่อมั่นแก่ผู้ซื้อในตลาดโลกได้  </w:t>
            </w:r>
          </w:p>
          <w:p w:rsidR="00F304E0" w:rsidRPr="008C0DDB" w:rsidRDefault="00F304E0" w:rsidP="00D91ACF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2C0952" w:rsidRPr="008C0DDB" w:rsidRDefault="002C0952" w:rsidP="00D91AC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 w:hint="cs"/>
                <w:sz w:val="24"/>
                <w:szCs w:val="24"/>
                <w:cs/>
              </w:rPr>
              <w:t>เชิงสังคม-ความปลอดภัยต่อผู้บริโภค</w:t>
            </w:r>
          </w:p>
        </w:tc>
        <w:tc>
          <w:tcPr>
            <w:tcW w:w="1628" w:type="dxa"/>
          </w:tcPr>
          <w:p w:rsidR="00F304E0" w:rsidRPr="008C0DDB" w:rsidRDefault="00F304E0" w:rsidP="00F304E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F304E0" w:rsidRPr="008C0DDB" w:rsidTr="009237F2">
        <w:tc>
          <w:tcPr>
            <w:tcW w:w="562" w:type="dxa"/>
          </w:tcPr>
          <w:p w:rsidR="00F304E0" w:rsidRPr="008C0DDB" w:rsidRDefault="00F304E0" w:rsidP="00F304E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 w:hint="cs"/>
                <w:sz w:val="24"/>
                <w:szCs w:val="24"/>
                <w:cs/>
              </w:rPr>
              <w:t>13</w:t>
            </w:r>
          </w:p>
        </w:tc>
        <w:tc>
          <w:tcPr>
            <w:tcW w:w="2268" w:type="dxa"/>
          </w:tcPr>
          <w:p w:rsidR="00F304E0" w:rsidRPr="008C0DDB" w:rsidRDefault="00F304E0" w:rsidP="00F304E0">
            <w:pPr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การเข้าถึงแหล่งเงินทุนของวิสาหกิจขนาดกลางและขนาดย่อมในจังหวัดพิษณุโลก เพื่อพัฒนาสู่การเป็นวิสาหกิจที่มีศักยภาพในการเพิ่มขีดความสามารถในการแข่งขันของประเทศ เพื่อหลุดพ้นจากประเทศรายได้ปานกลาง</w:t>
            </w:r>
          </w:p>
        </w:tc>
        <w:tc>
          <w:tcPr>
            <w:tcW w:w="1560" w:type="dxa"/>
          </w:tcPr>
          <w:p w:rsidR="00F304E0" w:rsidRPr="008C0DDB" w:rsidRDefault="00F304E0" w:rsidP="00F304E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 w:hint="cs"/>
                <w:sz w:val="24"/>
                <w:szCs w:val="24"/>
                <w:cs/>
              </w:rPr>
              <w:t>อ.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ดร.อุษณีย์  เส็งพานิช</w:t>
            </w:r>
          </w:p>
        </w:tc>
        <w:tc>
          <w:tcPr>
            <w:tcW w:w="3118" w:type="dxa"/>
          </w:tcPr>
          <w:p w:rsidR="00784D87" w:rsidRPr="008C0DDB" w:rsidRDefault="00784D87" w:rsidP="002C095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1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. ศึกษาเข้าถึงแหล่งทุนประเภท</w:t>
            </w:r>
          </w:p>
          <w:p w:rsidR="00784D87" w:rsidRPr="008C0DDB" w:rsidRDefault="00784D87" w:rsidP="002C095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ธนาคารพาณิชย์ของ 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>SME's</w:t>
            </w:r>
          </w:p>
          <w:p w:rsidR="00784D87" w:rsidRPr="008C0DDB" w:rsidRDefault="00784D87" w:rsidP="002C095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ในจังหวัดพิษณุโลก</w:t>
            </w:r>
          </w:p>
          <w:p w:rsidR="00784D87" w:rsidRPr="008C0DDB" w:rsidRDefault="00784D87" w:rsidP="002C095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2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. ศึกษาปัญหา อุปสรรค และ</w:t>
            </w:r>
          </w:p>
          <w:p w:rsidR="00784D87" w:rsidRPr="008C0DDB" w:rsidRDefault="00784D87" w:rsidP="002C095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ข้อจำกัดในการเข้าถึงแหล่งทุน</w:t>
            </w:r>
          </w:p>
          <w:p w:rsidR="00F304E0" w:rsidRPr="008C0DDB" w:rsidRDefault="00784D87" w:rsidP="002C095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ตามเกณฑ์ 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>6 Cs</w:t>
            </w:r>
          </w:p>
        </w:tc>
        <w:tc>
          <w:tcPr>
            <w:tcW w:w="3544" w:type="dxa"/>
          </w:tcPr>
          <w:p w:rsidR="00784D87" w:rsidRPr="008C0DDB" w:rsidRDefault="00784D87" w:rsidP="002C095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ประเภทผลสำเร็จ ผลสำเร็จเบื้องต้น (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>P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) ของโครงการวิจัยนี้ คือ</w:t>
            </w:r>
          </w:p>
          <w:p w:rsidR="00784D87" w:rsidRPr="008C0DDB" w:rsidRDefault="00784D87" w:rsidP="002C095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1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 xml:space="preserve">   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ได้องค์ความรู้ ดังต่อไปนี้</w:t>
            </w:r>
          </w:p>
          <w:p w:rsidR="00784D87" w:rsidRPr="008C0DDB" w:rsidRDefault="00784D87" w:rsidP="002C095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>    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จำนวนและสัดส่วนของวิสาหกิจขนาดกลาง (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>MEs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) และวิสาหกิจขนาดย่อม (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>SEs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) ในเขตภาคเหนือ เปรียบเทียบกับในภาพรวมของประเทศ</w:t>
            </w:r>
          </w:p>
          <w:p w:rsidR="00784D87" w:rsidRPr="008C0DDB" w:rsidRDefault="00784D87" w:rsidP="002C095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>    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ปัญหาและอุปสรรคในการเข้าถึงแหล่งเงินทุนของวิสาหกิจขนาดกลาง (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>MEs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) และวิสาหกิจขนาดย่อม (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>SEs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) ในเขตภาคเหนือ</w:t>
            </w:r>
          </w:p>
          <w:p w:rsidR="00784D87" w:rsidRPr="008C0DDB" w:rsidRDefault="00784D87" w:rsidP="002C095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>    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ความแตกต่างของปัญหาและอุปสรรคในการเข้าถึงแหล่งเงินทุนของวิสาหกิจขนาดกลาง (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>MEs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) และวิสาหกิจขนาดย่อม (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>SEs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) ในเขตภาคเหนือ</w:t>
            </w:r>
          </w:p>
          <w:p w:rsidR="00784D87" w:rsidRPr="008C0DDB" w:rsidRDefault="00784D87" w:rsidP="002C095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>    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ปัจจัยที่มีผลต่อการเข้าถึงแหล่งเงินทุนของวิสาหกิจขนาดกลาง (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>MEs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) และวิสาหกิจขนาดย่อม (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>SEs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) ในเขตภาคเหนือ</w:t>
            </w:r>
          </w:p>
          <w:p w:rsidR="00784D87" w:rsidRPr="008C0DDB" w:rsidRDefault="00784D87" w:rsidP="002C095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lastRenderedPageBreak/>
              <w:t>-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>    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ความแตกต่างของปัจจัยที่มีผลต่อการเข้าถึงแหล่งเงินทุนของวิสาหกิจขนาดกลาง (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>MEs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) และวิสาหกิจขนาดย่อม (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>SEs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) ในเขตภาคเหนือ</w:t>
            </w:r>
          </w:p>
          <w:p w:rsidR="00784D87" w:rsidRPr="008C0DDB" w:rsidRDefault="00784D87" w:rsidP="002C095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>    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ปัจจัยที่มีผลต่อการขยายกิจการของ 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 xml:space="preserve">SMEs 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ในเขตภาคเหนือ</w:t>
            </w:r>
          </w:p>
          <w:p w:rsidR="00784D87" w:rsidRPr="008C0DDB" w:rsidRDefault="00784D87" w:rsidP="002C095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>    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ความแตกต่างของปัจจัยที่มีผลต่อการขยายกิจการของวิสาหกิจขนาดกลาง (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>MEs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) และวิสาหกิจขนาดย่อม (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>SEs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) ในเขตภาคเหนือ</w:t>
            </w:r>
          </w:p>
          <w:p w:rsidR="00784D87" w:rsidRPr="008C0DDB" w:rsidRDefault="00784D87" w:rsidP="002C095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2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>    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ได้ถ่ายทอดความรู้จากงานวิจัยสู่กลุ่มวิสาหกิจเป้าหมายในจังหวัดพิษณุโลก 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>4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กลุ่ม</w:t>
            </w:r>
          </w:p>
          <w:p w:rsidR="00784D87" w:rsidRPr="008C0DDB" w:rsidRDefault="00784D87" w:rsidP="002C095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3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>    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ได้ถ่ายทอดความรู้เกี่ยวกั</w:t>
            </w:r>
            <w:bookmarkStart w:id="0" w:name="_GoBack"/>
            <w:bookmarkEnd w:id="0"/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บ</w:t>
            </w:r>
            <w:r w:rsidR="002C0952" w:rsidRPr="008C0DDB">
              <w:rPr>
                <w:rFonts w:ascii="TH SarabunPSK" w:hAnsi="TH SarabunPSK" w:cs="TH SarabunPSK" w:hint="cs"/>
                <w:sz w:val="24"/>
                <w:szCs w:val="24"/>
                <w:cs/>
              </w:rPr>
              <w:t>ก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ระบวนการวิจัยผ่านการบูรณาการกับการเรียนการสอนให้กับนักศึกษาสาขาการบัญชี ที่เรียนรายวิชาการวิจัยทางการบัญชี และรายวิชาการสัมมนาทางการบัญชีในปีการศึกษา 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>2559</w:t>
            </w:r>
          </w:p>
          <w:p w:rsidR="00F304E0" w:rsidRPr="008C0DDB" w:rsidRDefault="00784D87" w:rsidP="002C095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4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>    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ได้ถ่ายทอดความรู้จากผลการวิจัยสู่ 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 xml:space="preserve">SMEs 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ทั่วไปและหน่วยงานที่เกี่ยวข้องผ่านการตีพิมพ์เผยแพร่ในวารสารระกับชาติหรือระดับนานาชาติที่มีอยู่ในฐานข้อมูลสากล</w:t>
            </w:r>
          </w:p>
        </w:tc>
        <w:tc>
          <w:tcPr>
            <w:tcW w:w="2693" w:type="dxa"/>
          </w:tcPr>
          <w:p w:rsidR="002C0952" w:rsidRPr="008C0DDB" w:rsidRDefault="00784D87" w:rsidP="002C095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lastRenderedPageBreak/>
              <w:t>ด้านเศรษฐกิจ/พาณิชย์/อุตสาหกรรม</w:t>
            </w:r>
            <w:r w:rsidR="002C0952" w:rsidRPr="008C0DD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สามารถนำข้อมูลไปเป็นแนวทางในการส่งเสริม สนับสนุน พัฒนา และจัดหาสิ่งที่เอื้อประโยชน์ต่อการดำเนินงาน ให้แก่ </w:t>
            </w:r>
            <w:r w:rsidRPr="008C0DDB">
              <w:rPr>
                <w:rFonts w:ascii="TH SarabunPSK" w:hAnsi="TH SarabunPSK" w:cs="TH SarabunPSK"/>
                <w:sz w:val="24"/>
                <w:szCs w:val="24"/>
              </w:rPr>
              <w:t xml:space="preserve">SMEs </w:t>
            </w:r>
          </w:p>
          <w:p w:rsidR="00784D87" w:rsidRPr="008C0DDB" w:rsidRDefault="00784D87" w:rsidP="002C095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- วิสาหกิจขนาดกลางและขนาดย่อมทั้งในเขตภาคเหนือ ทั้งประเทศ และในภูมิภาค สามารถนำข้อมูลไปประยุกต์ใช้ให้เกิดประโยชน์ในการวางแผน การดำเนินกิจการ และการต่อยอดขยายผลสู่การจัดการตนเองได้อย่างยั่งยืน</w:t>
            </w:r>
          </w:p>
          <w:p w:rsidR="002C0952" w:rsidRPr="008C0DDB" w:rsidRDefault="002C0952" w:rsidP="002C095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304E0" w:rsidRPr="008C0DDB" w:rsidRDefault="00F304E0" w:rsidP="00F304E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628" w:type="dxa"/>
          </w:tcPr>
          <w:p w:rsidR="00F304E0" w:rsidRPr="008C0DDB" w:rsidRDefault="002C0952" w:rsidP="00F304E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จังหวัดพิษณุโลก</w:t>
            </w:r>
          </w:p>
        </w:tc>
      </w:tr>
      <w:tr w:rsidR="00F304E0" w:rsidRPr="008C0DDB" w:rsidTr="009237F2">
        <w:tc>
          <w:tcPr>
            <w:tcW w:w="562" w:type="dxa"/>
          </w:tcPr>
          <w:p w:rsidR="00F304E0" w:rsidRPr="008C0DDB" w:rsidRDefault="00F304E0" w:rsidP="00F304E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 w:hint="cs"/>
                <w:sz w:val="24"/>
                <w:szCs w:val="24"/>
                <w:cs/>
              </w:rPr>
              <w:t>14</w:t>
            </w:r>
          </w:p>
        </w:tc>
        <w:tc>
          <w:tcPr>
            <w:tcW w:w="2268" w:type="dxa"/>
          </w:tcPr>
          <w:p w:rsidR="00F304E0" w:rsidRPr="008C0DDB" w:rsidRDefault="00F304E0" w:rsidP="00F304E0">
            <w:pPr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การเตรียมวัสดุดูดซับทางชีวภาพจากสารแทนนินที่ตรึงบนเส้นใยธรรมชาติเพื่อใช้ในการกำจัดไอออนของโลหะหนักในน้ำเสีย</w:t>
            </w:r>
          </w:p>
        </w:tc>
        <w:tc>
          <w:tcPr>
            <w:tcW w:w="1560" w:type="dxa"/>
          </w:tcPr>
          <w:p w:rsidR="00F304E0" w:rsidRPr="008C0DDB" w:rsidRDefault="00F304E0" w:rsidP="00F304E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 w:hint="cs"/>
                <w:sz w:val="24"/>
                <w:szCs w:val="24"/>
                <w:cs/>
              </w:rPr>
              <w:t>อ.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ดร.รพิพรรณ  จันทร์มะณี</w:t>
            </w:r>
          </w:p>
        </w:tc>
        <w:tc>
          <w:tcPr>
            <w:tcW w:w="3118" w:type="dxa"/>
          </w:tcPr>
          <w:p w:rsidR="00784D87" w:rsidRPr="008C0DDB" w:rsidRDefault="00784D87" w:rsidP="002C095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1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. เพื่อศึกษาเตรียมวัสดุดูดซับทางชีวภาพจากสารแทนนินที่ตรึงบนเส้นใยธรรมชาติเพื่อใช้ในการกำจัดไอออนของโลหะหนักที่ปนเปื้อนในแหล่งน้ำเสีย</w:t>
            </w:r>
          </w:p>
          <w:p w:rsidR="00784D87" w:rsidRPr="008C0DDB" w:rsidRDefault="00784D87" w:rsidP="002C095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2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. เพื่อศึกษาประสิทธิภาพในการดูดซับโลหะหนักของวัสดุดูดซับ </w:t>
            </w:r>
          </w:p>
          <w:p w:rsidR="00F304E0" w:rsidRPr="008C0DDB" w:rsidRDefault="00F304E0" w:rsidP="00784D8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544" w:type="dxa"/>
          </w:tcPr>
          <w:p w:rsidR="00784D87" w:rsidRPr="008C0DDB" w:rsidRDefault="00784D87" w:rsidP="002C095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1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. เทคโนโลยีใหม่: วัสดุดูดซับทางชีวภาพที่มีประสิทธิภาพในการกำจัดโลหะหนักจากแหล่งน้ำเสีย </w:t>
            </w:r>
          </w:p>
          <w:p w:rsidR="00F304E0" w:rsidRPr="008C0DDB" w:rsidRDefault="00784D87" w:rsidP="002C095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2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. องค์ความรู้ใหม่: วัสดุดูดซับทางชีวภาพที่เตรียมจากสารแทนนินที่ตรึงบนเส้นใยธรรมชาติที่มีความสามารถกำจัดไอออนของโลหะหนัก</w:t>
            </w:r>
          </w:p>
        </w:tc>
        <w:tc>
          <w:tcPr>
            <w:tcW w:w="2693" w:type="dxa"/>
          </w:tcPr>
          <w:p w:rsidR="00784D87" w:rsidRPr="008C0DDB" w:rsidRDefault="00784D87" w:rsidP="002C095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1. การพัฒนาเพื่อใช้เป็นวัสดุดูดซับโลหะหนักในอุตสาหกรรมและชุมชน</w:t>
            </w:r>
          </w:p>
          <w:p w:rsidR="00F304E0" w:rsidRPr="008C0DDB" w:rsidRDefault="00784D87" w:rsidP="002C095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2. จัดเผยแพร่และถ่ายทอดเทคโนโลยีสู่นักวิจัยและนักศึกษาที่สนใจและองค์กรที่เกี่ยวข้อง</w:t>
            </w:r>
          </w:p>
          <w:p w:rsidR="002C0952" w:rsidRPr="008C0DDB" w:rsidRDefault="002C0952" w:rsidP="002C095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2C0952" w:rsidRPr="008C0DDB" w:rsidRDefault="002C0952" w:rsidP="002C095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C0DDB">
              <w:rPr>
                <w:rFonts w:ascii="TH SarabunPSK" w:hAnsi="TH SarabunPSK" w:cs="TH SarabunPSK" w:hint="cs"/>
                <w:sz w:val="24"/>
                <w:szCs w:val="24"/>
                <w:cs/>
              </w:rPr>
              <w:t>เศรษฐกิจ/พาณิชย์ อุตสาหกรรมดูดซับ</w:t>
            </w:r>
          </w:p>
        </w:tc>
        <w:tc>
          <w:tcPr>
            <w:tcW w:w="1628" w:type="dxa"/>
          </w:tcPr>
          <w:p w:rsidR="00F304E0" w:rsidRPr="008C0DDB" w:rsidRDefault="00F304E0" w:rsidP="00F304E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F304E0" w:rsidRPr="008C0DDB" w:rsidTr="009237F2">
        <w:tc>
          <w:tcPr>
            <w:tcW w:w="562" w:type="dxa"/>
          </w:tcPr>
          <w:p w:rsidR="00F304E0" w:rsidRPr="008C0DDB" w:rsidRDefault="00F304E0" w:rsidP="00F304E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 w:hint="cs"/>
                <w:sz w:val="24"/>
                <w:szCs w:val="24"/>
                <w:cs/>
              </w:rPr>
              <w:t>15</w:t>
            </w:r>
          </w:p>
        </w:tc>
        <w:tc>
          <w:tcPr>
            <w:tcW w:w="2268" w:type="dxa"/>
          </w:tcPr>
          <w:p w:rsidR="00F304E0" w:rsidRPr="008C0DDB" w:rsidRDefault="00F304E0" w:rsidP="00F304E0">
            <w:pPr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การจัดการพื้นที่สีเขียวภายใต้แนวคิดชุมชนนิเวศ กรณีศึกษา : เทศบาลนครพิษณุโลก จังหวัดพิษณุโลก</w:t>
            </w:r>
          </w:p>
        </w:tc>
        <w:tc>
          <w:tcPr>
            <w:tcW w:w="1560" w:type="dxa"/>
          </w:tcPr>
          <w:p w:rsidR="00F304E0" w:rsidRPr="008C0DDB" w:rsidRDefault="00F304E0" w:rsidP="00F304E0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ผศ.ดร.สุขสมาน  สังโยคะ</w:t>
            </w:r>
          </w:p>
        </w:tc>
        <w:tc>
          <w:tcPr>
            <w:tcW w:w="3118" w:type="dxa"/>
          </w:tcPr>
          <w:p w:rsidR="00784D87" w:rsidRPr="008C0DDB" w:rsidRDefault="00784D87" w:rsidP="002C095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1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. เพื่อศึกษาสัดส่วนของพื้นที่สีเขียวยั่งยืนในเขตเทศบาลนครพิษณุโลก และดูแนวโน้มการเปลี่ยนแปลงของพื้นที่สีเขียวในเขตเทศบาลนครพิษณุโลก</w:t>
            </w:r>
          </w:p>
          <w:p w:rsidR="00784D87" w:rsidRPr="008C0DDB" w:rsidRDefault="00784D87" w:rsidP="002C095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2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. เพื่อประเมินศักยภาพพื้นที่สีเขียวแต่ละประเภทให้เหมาะสมต่อการพัฒนา</w:t>
            </w:r>
          </w:p>
          <w:p w:rsidR="00F304E0" w:rsidRPr="008C0DDB" w:rsidRDefault="00784D87" w:rsidP="002C095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3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. เพื่อศึกษาการมีส่วนร่วมของชุมชนในการบริหารจัดการพื้นที่สีเขียวในเขตเทศบาลนครพิษณุโลกและความต้องการของประชาชนต่อนโยบายด้านการจัดการพื้นที่สีเขียว</w:t>
            </w:r>
          </w:p>
        </w:tc>
        <w:tc>
          <w:tcPr>
            <w:tcW w:w="3544" w:type="dxa"/>
          </w:tcPr>
          <w:p w:rsidR="00784D87" w:rsidRPr="008C0DDB" w:rsidRDefault="00784D87" w:rsidP="002C095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1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ทราบถึงสัดส่วนและแนวโน้มการเปลี่ยนแปลงของพื้นที่สีเขียวในเขตเทศบาลนครพิษณุโลก</w:t>
            </w:r>
          </w:p>
          <w:p w:rsidR="00784D87" w:rsidRPr="008C0DDB" w:rsidRDefault="00784D87" w:rsidP="002C095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>2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ทราบถึงระดับการส่วนร่วมของชุมชนในการบริหารจัดการพื้นที่สีเขียวในเขตเทศบาลนครพิษณุโลกและความต้องการของประชาชนต่อนโยบายด้านการจัดการพื้นที่สีเขียว</w:t>
            </w:r>
          </w:p>
          <w:p w:rsidR="00F304E0" w:rsidRPr="008C0DDB" w:rsidRDefault="00784D87" w:rsidP="002C095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</w:rPr>
              <w:t xml:space="preserve">3 </w:t>
            </w: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เทศบาลนครพิษณุโลกมีข้อมูลพื้นฐานเพื่อนำไปประกอบการวางแผนด้านการจัดการพื้นที่สีเขียวเพื่อให้เกิดการเติบโตของเมืองอย่างยั่งยืนต่อไป</w:t>
            </w:r>
          </w:p>
        </w:tc>
        <w:tc>
          <w:tcPr>
            <w:tcW w:w="2693" w:type="dxa"/>
          </w:tcPr>
          <w:p w:rsidR="00F304E0" w:rsidRPr="008C0DDB" w:rsidRDefault="00784D87" w:rsidP="002C095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sz w:val="24"/>
                <w:szCs w:val="24"/>
                <w:cs/>
              </w:rPr>
              <w:t>ด้านสังคมและชุมชนเทศบาลนครพิษณุโลก</w:t>
            </w:r>
          </w:p>
          <w:p w:rsidR="002C0952" w:rsidRPr="008C0DDB" w:rsidRDefault="002C0952" w:rsidP="002C0952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2C0952" w:rsidRPr="008C0DDB" w:rsidRDefault="002C0952" w:rsidP="002C095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C0DDB">
              <w:rPr>
                <w:rFonts w:ascii="TH SarabunPSK" w:hAnsi="TH SarabunPSK" w:cs="TH SarabunPSK" w:hint="cs"/>
                <w:sz w:val="24"/>
                <w:szCs w:val="24"/>
                <w:cs/>
              </w:rPr>
              <w:t>งานวิจัยพื้นฐาน ข้อเสนอนโยบาย</w:t>
            </w:r>
          </w:p>
        </w:tc>
        <w:tc>
          <w:tcPr>
            <w:tcW w:w="1628" w:type="dxa"/>
          </w:tcPr>
          <w:p w:rsidR="00F304E0" w:rsidRPr="008C0DDB" w:rsidRDefault="002C0952" w:rsidP="00F304E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C0DDB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เทศบาลนครพิษณุโลก จังหวัดพิษณุโลก</w:t>
            </w:r>
          </w:p>
        </w:tc>
      </w:tr>
    </w:tbl>
    <w:p w:rsidR="00E61DC6" w:rsidRDefault="00E61DC6" w:rsidP="008C0DD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E61DC6" w:rsidSect="00E518F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5CDD" w:rsidRDefault="00655CDD" w:rsidP="00480A0B">
      <w:pPr>
        <w:spacing w:after="0" w:line="240" w:lineRule="auto"/>
      </w:pPr>
      <w:r>
        <w:separator/>
      </w:r>
    </w:p>
  </w:endnote>
  <w:endnote w:type="continuationSeparator" w:id="0">
    <w:p w:rsidR="00655CDD" w:rsidRDefault="00655CDD" w:rsidP="00480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5CDD" w:rsidRDefault="00655CDD" w:rsidP="00480A0B">
      <w:pPr>
        <w:spacing w:after="0" w:line="240" w:lineRule="auto"/>
      </w:pPr>
      <w:r>
        <w:separator/>
      </w:r>
    </w:p>
  </w:footnote>
  <w:footnote w:type="continuationSeparator" w:id="0">
    <w:p w:rsidR="00655CDD" w:rsidRDefault="00655CDD" w:rsidP="00480A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F5CCE"/>
    <w:multiLevelType w:val="hybridMultilevel"/>
    <w:tmpl w:val="75A226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3A4CDB"/>
    <w:multiLevelType w:val="hybridMultilevel"/>
    <w:tmpl w:val="AB822D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1E1263"/>
    <w:multiLevelType w:val="hybridMultilevel"/>
    <w:tmpl w:val="AB822D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4D70C9"/>
    <w:multiLevelType w:val="hybridMultilevel"/>
    <w:tmpl w:val="5DA633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6AF66DC"/>
    <w:multiLevelType w:val="hybridMultilevel"/>
    <w:tmpl w:val="C3D42C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ABF4468A">
      <w:start w:val="4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71D7865"/>
    <w:multiLevelType w:val="hybridMultilevel"/>
    <w:tmpl w:val="F8C663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7F95D89"/>
    <w:multiLevelType w:val="hybridMultilevel"/>
    <w:tmpl w:val="75A226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367223A"/>
    <w:multiLevelType w:val="hybridMultilevel"/>
    <w:tmpl w:val="6548D5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61A5335"/>
    <w:multiLevelType w:val="hybridMultilevel"/>
    <w:tmpl w:val="ADF053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6DF4401"/>
    <w:multiLevelType w:val="hybridMultilevel"/>
    <w:tmpl w:val="A16E8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E468CC"/>
    <w:multiLevelType w:val="hybridMultilevel"/>
    <w:tmpl w:val="3604B5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9"/>
  </w:num>
  <w:num w:numId="5">
    <w:abstractNumId w:val="10"/>
  </w:num>
  <w:num w:numId="6">
    <w:abstractNumId w:val="2"/>
  </w:num>
  <w:num w:numId="7">
    <w:abstractNumId w:val="1"/>
  </w:num>
  <w:num w:numId="8">
    <w:abstractNumId w:val="0"/>
  </w:num>
  <w:num w:numId="9">
    <w:abstractNumId w:val="6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A0B"/>
    <w:rsid w:val="0000268B"/>
    <w:rsid w:val="000507EC"/>
    <w:rsid w:val="000D3285"/>
    <w:rsid w:val="00116F99"/>
    <w:rsid w:val="00190F10"/>
    <w:rsid w:val="002A4E90"/>
    <w:rsid w:val="002C0952"/>
    <w:rsid w:val="00380D53"/>
    <w:rsid w:val="0044379C"/>
    <w:rsid w:val="00480A0B"/>
    <w:rsid w:val="00523E21"/>
    <w:rsid w:val="005B1B14"/>
    <w:rsid w:val="00655CDD"/>
    <w:rsid w:val="00751667"/>
    <w:rsid w:val="00784D87"/>
    <w:rsid w:val="008C0DDB"/>
    <w:rsid w:val="008D1CA4"/>
    <w:rsid w:val="009237F2"/>
    <w:rsid w:val="00981BEB"/>
    <w:rsid w:val="00AD5B9C"/>
    <w:rsid w:val="00C31218"/>
    <w:rsid w:val="00C94F81"/>
    <w:rsid w:val="00D106B4"/>
    <w:rsid w:val="00D503FE"/>
    <w:rsid w:val="00D87656"/>
    <w:rsid w:val="00D91ACF"/>
    <w:rsid w:val="00E518F4"/>
    <w:rsid w:val="00E61DC6"/>
    <w:rsid w:val="00EE470B"/>
    <w:rsid w:val="00F12200"/>
    <w:rsid w:val="00F304E0"/>
    <w:rsid w:val="00F67912"/>
    <w:rsid w:val="00FA45C6"/>
    <w:rsid w:val="00FD2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8735C4"/>
  <w15:chartTrackingRefBased/>
  <w15:docId w15:val="{0B57BB29-FED3-42DD-B42F-D3FFAC461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0A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0A0B"/>
  </w:style>
  <w:style w:type="paragraph" w:styleId="Footer">
    <w:name w:val="footer"/>
    <w:basedOn w:val="Normal"/>
    <w:link w:val="FooterChar"/>
    <w:uiPriority w:val="99"/>
    <w:unhideWhenUsed/>
    <w:rsid w:val="00480A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0A0B"/>
  </w:style>
  <w:style w:type="character" w:styleId="Hyperlink">
    <w:name w:val="Hyperlink"/>
    <w:basedOn w:val="DefaultParagraphFont"/>
    <w:uiPriority w:val="99"/>
    <w:unhideWhenUsed/>
    <w:rsid w:val="00EE470B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E518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304E0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04E0"/>
    <w:rPr>
      <w:rFonts w:ascii="Segoe UI" w:hAnsi="Segoe UI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0D3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A8FDB-B341-4AB4-8447-823EE103E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2588</Words>
  <Characters>14758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jiraporn</dc:creator>
  <cp:keywords/>
  <dc:description/>
  <cp:lastModifiedBy>jiraporn</cp:lastModifiedBy>
  <cp:revision>9</cp:revision>
  <cp:lastPrinted>2016-08-04T04:53:00Z</cp:lastPrinted>
  <dcterms:created xsi:type="dcterms:W3CDTF">2016-08-03T06:05:00Z</dcterms:created>
  <dcterms:modified xsi:type="dcterms:W3CDTF">2016-08-04T04:54:00Z</dcterms:modified>
</cp:coreProperties>
</file>